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22971" w14:textId="2FDA3D55" w:rsidR="00EC0292" w:rsidRDefault="00EC0292" w:rsidP="001D419E">
      <w:pPr>
        <w:keepNext/>
        <w:keepLines/>
        <w:widowControl w:val="0"/>
        <w:jc w:val="center"/>
        <w:rPr>
          <w:rFonts w:ascii="Tahoma" w:eastAsia="Times New Roman" w:hAnsi="Tahoma" w:cs="Tahoma"/>
          <w:b/>
          <w:bCs/>
          <w:caps/>
          <w:color w:val="FFFFFF"/>
          <w:szCs w:val="20"/>
        </w:rPr>
      </w:pPr>
      <w:bookmarkStart w:id="0" w:name="_Hlk39662499"/>
    </w:p>
    <w:p w14:paraId="626FAB56" w14:textId="33B6831E" w:rsidR="00D84E56" w:rsidRDefault="00D84E56" w:rsidP="001D419E">
      <w:pPr>
        <w:keepNext/>
        <w:keepLines/>
        <w:widowControl w:val="0"/>
        <w:jc w:val="center"/>
        <w:rPr>
          <w:rFonts w:ascii="Tahoma" w:eastAsia="Times New Roman" w:hAnsi="Tahoma" w:cs="Tahoma"/>
          <w:b/>
          <w:bCs/>
          <w:caps/>
          <w:color w:val="FFFFFF"/>
          <w:szCs w:val="20"/>
        </w:rPr>
      </w:pPr>
    </w:p>
    <w:p w14:paraId="7BD0E76B" w14:textId="40A256CD" w:rsidR="00D84E56" w:rsidRDefault="007315AE" w:rsidP="001D419E">
      <w:pPr>
        <w:keepNext/>
        <w:keepLines/>
        <w:widowControl w:val="0"/>
        <w:jc w:val="center"/>
        <w:rPr>
          <w:rFonts w:ascii="Tahoma" w:eastAsia="Times New Roman" w:hAnsi="Tahoma" w:cs="Tahoma"/>
          <w:b/>
          <w:szCs w:val="20"/>
          <w:lang w:eastAsia="sl-SI"/>
        </w:rPr>
      </w:pPr>
      <w:r>
        <w:rPr>
          <w:rFonts w:ascii="Tahoma" w:eastAsia="Times New Roman" w:hAnsi="Tahoma" w:cs="Tahoma"/>
          <w:b/>
          <w:szCs w:val="20"/>
          <w:lang w:eastAsia="sl-SI"/>
        </w:rPr>
        <w:t xml:space="preserve">POGODBA ZA </w:t>
      </w:r>
    </w:p>
    <w:p w14:paraId="6DDCAB1D" w14:textId="0DEE4BAC" w:rsidR="00EC0292" w:rsidRPr="00F439BB" w:rsidRDefault="00EC0292" w:rsidP="001D419E">
      <w:pPr>
        <w:keepNext/>
        <w:keepLines/>
        <w:widowControl w:val="0"/>
        <w:jc w:val="center"/>
        <w:rPr>
          <w:rFonts w:ascii="Tahoma" w:eastAsia="Times New Roman" w:hAnsi="Tahoma" w:cs="Tahoma"/>
          <w:b/>
          <w:szCs w:val="20"/>
          <w:lang w:eastAsia="sl-SI"/>
        </w:rPr>
      </w:pPr>
      <w:r w:rsidRPr="00F439BB">
        <w:rPr>
          <w:rFonts w:ascii="Tahoma" w:eastAsia="Times New Roman" w:hAnsi="Tahoma" w:cs="Tahoma"/>
          <w:b/>
          <w:szCs w:val="20"/>
          <w:lang w:eastAsia="sl-SI"/>
        </w:rPr>
        <w:t xml:space="preserve">VZPOSTAVITEV FIKSNEGA LORAWAN OMREŽJA </w:t>
      </w:r>
      <w:r w:rsidR="007315AE">
        <w:rPr>
          <w:rFonts w:ascii="Tahoma" w:eastAsia="Times New Roman" w:hAnsi="Tahoma" w:cs="Tahoma"/>
          <w:b/>
          <w:szCs w:val="20"/>
          <w:lang w:eastAsia="sl-SI"/>
        </w:rPr>
        <w:t xml:space="preserve">IN </w:t>
      </w:r>
      <w:r>
        <w:rPr>
          <w:rFonts w:ascii="Tahoma" w:eastAsia="Times New Roman" w:hAnsi="Tahoma" w:cs="Tahoma"/>
          <w:b/>
          <w:szCs w:val="20"/>
          <w:lang w:eastAsia="sl-SI"/>
        </w:rPr>
        <w:t>ZA</w:t>
      </w:r>
      <w:r w:rsidRPr="00F439BB">
        <w:rPr>
          <w:rFonts w:ascii="Tahoma" w:eastAsia="Times New Roman" w:hAnsi="Tahoma" w:cs="Tahoma"/>
          <w:b/>
          <w:szCs w:val="20"/>
          <w:lang w:eastAsia="sl-SI"/>
        </w:rPr>
        <w:t xml:space="preserve"> IZVAJANJE </w:t>
      </w:r>
      <w:r w:rsidR="007315AE">
        <w:rPr>
          <w:rFonts w:ascii="Tahoma" w:eastAsia="Times New Roman" w:hAnsi="Tahoma" w:cs="Tahoma"/>
          <w:b/>
          <w:szCs w:val="20"/>
          <w:lang w:eastAsia="sl-SI"/>
        </w:rPr>
        <w:t xml:space="preserve">STORTIVE </w:t>
      </w:r>
      <w:r w:rsidRPr="00F439BB">
        <w:rPr>
          <w:rFonts w:ascii="Tahoma" w:eastAsia="Times New Roman" w:hAnsi="Tahoma" w:cs="Tahoma"/>
          <w:b/>
          <w:szCs w:val="20"/>
          <w:lang w:eastAsia="sl-SI"/>
        </w:rPr>
        <w:t xml:space="preserve">ODČITAVANJA VODOMEROV </w:t>
      </w:r>
    </w:p>
    <w:p w14:paraId="459D7A49" w14:textId="77777777" w:rsidR="00EC0292" w:rsidRPr="00F439BB" w:rsidRDefault="00EC0292" w:rsidP="001D419E">
      <w:pPr>
        <w:keepNext/>
        <w:keepLines/>
        <w:widowControl w:val="0"/>
        <w:jc w:val="both"/>
        <w:rPr>
          <w:rFonts w:ascii="Tahoma" w:hAnsi="Tahoma" w:cs="Tahoma"/>
          <w:szCs w:val="20"/>
          <w:lang w:eastAsia="sl-SI"/>
        </w:rPr>
      </w:pPr>
    </w:p>
    <w:bookmarkEnd w:id="0"/>
    <w:p w14:paraId="45691B03" w14:textId="77777777" w:rsidR="00EC0292" w:rsidRPr="00F439BB" w:rsidRDefault="00EC0292" w:rsidP="001D419E">
      <w:pPr>
        <w:keepNext/>
        <w:keepLines/>
        <w:widowControl w:val="0"/>
        <w:jc w:val="both"/>
        <w:rPr>
          <w:rFonts w:ascii="Tahoma" w:hAnsi="Tahoma" w:cs="Tahoma"/>
          <w:szCs w:val="20"/>
          <w:lang w:eastAsia="sl-SI"/>
        </w:rPr>
      </w:pPr>
    </w:p>
    <w:p w14:paraId="6C3E096B" w14:textId="184AE5B1" w:rsidR="00EC0292" w:rsidRPr="00EE6886" w:rsidRDefault="00EC0292" w:rsidP="001D419E">
      <w:pPr>
        <w:keepNext/>
        <w:keepLines/>
        <w:widowControl w:val="0"/>
        <w:jc w:val="both"/>
        <w:rPr>
          <w:rFonts w:ascii="Tahoma" w:eastAsia="Times New Roman" w:hAnsi="Tahoma" w:cs="Tahoma"/>
          <w:szCs w:val="20"/>
          <w:lang w:eastAsia="sl-SI"/>
        </w:rPr>
      </w:pPr>
      <w:r w:rsidRPr="00EE6886">
        <w:rPr>
          <w:rFonts w:ascii="Tahoma" w:eastAsia="Times New Roman" w:hAnsi="Tahoma" w:cs="Tahoma"/>
          <w:szCs w:val="20"/>
          <w:lang w:eastAsia="sl-SI"/>
        </w:rPr>
        <w:t xml:space="preserve">Št. pogodbe naročnika: </w:t>
      </w:r>
    </w:p>
    <w:p w14:paraId="22FC4B14" w14:textId="77777777" w:rsidR="00EC0292" w:rsidRPr="00EE6886" w:rsidRDefault="00EC0292" w:rsidP="001D419E">
      <w:pPr>
        <w:keepNext/>
        <w:keepLines/>
        <w:widowControl w:val="0"/>
        <w:jc w:val="both"/>
        <w:rPr>
          <w:rFonts w:ascii="Tahoma" w:eastAsia="Times New Roman" w:hAnsi="Tahoma" w:cs="Tahoma"/>
          <w:szCs w:val="20"/>
          <w:lang w:eastAsia="sl-SI"/>
        </w:rPr>
      </w:pPr>
      <w:r w:rsidRPr="00EE6886">
        <w:rPr>
          <w:rFonts w:ascii="Tahoma" w:eastAsia="Times New Roman" w:hAnsi="Tahoma" w:cs="Tahoma"/>
          <w:szCs w:val="20"/>
          <w:lang w:eastAsia="sl-SI"/>
        </w:rPr>
        <w:t>Št. pogodbe izvajalca:  ……………</w:t>
      </w:r>
    </w:p>
    <w:p w14:paraId="43D905D2" w14:textId="77777777" w:rsidR="00EC0292" w:rsidRPr="00EE6886" w:rsidRDefault="00EC0292" w:rsidP="001D419E">
      <w:pPr>
        <w:keepNext/>
        <w:keepLines/>
        <w:widowControl w:val="0"/>
        <w:jc w:val="both"/>
        <w:rPr>
          <w:rFonts w:ascii="Tahoma" w:eastAsia="Times New Roman" w:hAnsi="Tahoma" w:cs="Tahoma"/>
          <w:bCs/>
          <w:szCs w:val="20"/>
          <w:lang w:eastAsia="sl-SI"/>
        </w:rPr>
      </w:pPr>
    </w:p>
    <w:p w14:paraId="77C13508" w14:textId="77777777" w:rsidR="00EC0292" w:rsidRPr="00EE6886" w:rsidRDefault="00EC0292" w:rsidP="001D419E">
      <w:pPr>
        <w:keepNext/>
        <w:keepLines/>
        <w:widowControl w:val="0"/>
        <w:jc w:val="both"/>
        <w:rPr>
          <w:rFonts w:ascii="Tahoma" w:eastAsia="Times New Roman" w:hAnsi="Tahoma" w:cs="Tahoma"/>
          <w:bCs/>
          <w:szCs w:val="20"/>
          <w:lang w:eastAsia="sl-SI"/>
        </w:rPr>
      </w:pPr>
    </w:p>
    <w:p w14:paraId="4A1C7BC0" w14:textId="77777777" w:rsidR="00EC0292" w:rsidRPr="00EE6886" w:rsidRDefault="00EC0292" w:rsidP="001D419E">
      <w:pPr>
        <w:keepNext/>
        <w:keepLines/>
        <w:widowControl w:val="0"/>
        <w:jc w:val="both"/>
        <w:rPr>
          <w:rFonts w:ascii="Tahoma" w:eastAsia="Times New Roman" w:hAnsi="Tahoma" w:cs="Tahoma"/>
          <w:bCs/>
          <w:szCs w:val="20"/>
          <w:lang w:eastAsia="sl-SI"/>
        </w:rPr>
      </w:pPr>
      <w:r w:rsidRPr="00EE6886">
        <w:rPr>
          <w:rFonts w:ascii="Tahoma" w:eastAsia="Times New Roman" w:hAnsi="Tahoma" w:cs="Tahoma"/>
          <w:bCs/>
          <w:szCs w:val="20"/>
          <w:lang w:eastAsia="sl-SI"/>
        </w:rPr>
        <w:t>ki jo skleneta</w:t>
      </w:r>
    </w:p>
    <w:p w14:paraId="41C45ABA" w14:textId="77777777" w:rsidR="00EC0292" w:rsidRPr="00EE6886" w:rsidRDefault="00EC0292" w:rsidP="001D419E">
      <w:pPr>
        <w:keepNext/>
        <w:keepLines/>
        <w:widowControl w:val="0"/>
        <w:jc w:val="both"/>
        <w:rPr>
          <w:rFonts w:ascii="Tahoma" w:eastAsia="Times New Roman" w:hAnsi="Tahoma" w:cs="Tahoma"/>
          <w:b/>
          <w:szCs w:val="20"/>
        </w:rPr>
      </w:pPr>
    </w:p>
    <w:tbl>
      <w:tblPr>
        <w:tblW w:w="9062" w:type="dxa"/>
        <w:tblCellMar>
          <w:left w:w="10" w:type="dxa"/>
          <w:right w:w="10" w:type="dxa"/>
        </w:tblCellMar>
        <w:tblLook w:val="04A0" w:firstRow="1" w:lastRow="0" w:firstColumn="1" w:lastColumn="0" w:noHBand="0" w:noVBand="1"/>
      </w:tblPr>
      <w:tblGrid>
        <w:gridCol w:w="1696"/>
        <w:gridCol w:w="7366"/>
      </w:tblGrid>
      <w:tr w:rsidR="00EC0292" w:rsidRPr="00F439BB" w14:paraId="5C118999" w14:textId="77777777" w:rsidTr="00EA6840">
        <w:tc>
          <w:tcPr>
            <w:tcW w:w="1696" w:type="dxa"/>
            <w:tcMar>
              <w:top w:w="0" w:type="dxa"/>
              <w:left w:w="108" w:type="dxa"/>
              <w:bottom w:w="0" w:type="dxa"/>
              <w:right w:w="108" w:type="dxa"/>
            </w:tcMar>
            <w:hideMark/>
          </w:tcPr>
          <w:p w14:paraId="24D97394" w14:textId="77777777" w:rsidR="00EC0292" w:rsidRPr="00EE6886" w:rsidRDefault="00EC0292" w:rsidP="001D419E">
            <w:pPr>
              <w:keepNext/>
              <w:keepLines/>
              <w:widowControl w:val="0"/>
              <w:spacing w:line="260" w:lineRule="atLeast"/>
              <w:jc w:val="both"/>
              <w:rPr>
                <w:rFonts w:ascii="Tahoma" w:hAnsi="Tahoma" w:cs="Tahoma"/>
                <w:szCs w:val="20"/>
              </w:rPr>
            </w:pPr>
            <w:r w:rsidRPr="00EE6886">
              <w:rPr>
                <w:rFonts w:ascii="Tahoma" w:hAnsi="Tahoma" w:cs="Tahoma"/>
                <w:b/>
                <w:szCs w:val="20"/>
              </w:rPr>
              <w:t>NAROČNIK</w:t>
            </w:r>
          </w:p>
        </w:tc>
        <w:tc>
          <w:tcPr>
            <w:tcW w:w="7366" w:type="dxa"/>
            <w:tcMar>
              <w:top w:w="0" w:type="dxa"/>
              <w:left w:w="108" w:type="dxa"/>
              <w:bottom w:w="0" w:type="dxa"/>
              <w:right w:w="108" w:type="dxa"/>
            </w:tcMar>
          </w:tcPr>
          <w:p w14:paraId="4533BEB8" w14:textId="77777777" w:rsidR="00EC0292" w:rsidRPr="00ED42A1" w:rsidRDefault="00EC0292" w:rsidP="001D419E">
            <w:pPr>
              <w:pStyle w:val="Brezrazmikov"/>
              <w:keepNext/>
              <w:keepLines/>
              <w:widowControl w:val="0"/>
              <w:rPr>
                <w:rFonts w:ascii="Tahoma" w:hAnsi="Tahoma" w:cs="Tahoma"/>
                <w:b/>
                <w:bCs/>
                <w:sz w:val="18"/>
                <w:szCs w:val="18"/>
              </w:rPr>
            </w:pPr>
            <w:r w:rsidRPr="00ED42A1">
              <w:rPr>
                <w:rFonts w:ascii="Tahoma" w:hAnsi="Tahoma" w:cs="Tahoma"/>
                <w:b/>
                <w:bCs/>
                <w:sz w:val="18"/>
                <w:szCs w:val="18"/>
              </w:rPr>
              <w:t xml:space="preserve">KOMUNALA KRANJ, javno podjetje, </w:t>
            </w:r>
            <w:proofErr w:type="spellStart"/>
            <w:r w:rsidRPr="00ED42A1">
              <w:rPr>
                <w:rFonts w:ascii="Tahoma" w:hAnsi="Tahoma" w:cs="Tahoma"/>
                <w:b/>
                <w:bCs/>
                <w:sz w:val="18"/>
                <w:szCs w:val="18"/>
              </w:rPr>
              <w:t>d.o.o</w:t>
            </w:r>
            <w:proofErr w:type="spellEnd"/>
            <w:r w:rsidRPr="00ED42A1">
              <w:rPr>
                <w:rFonts w:ascii="Tahoma" w:hAnsi="Tahoma" w:cs="Tahoma"/>
                <w:b/>
                <w:bCs/>
                <w:sz w:val="18"/>
                <w:szCs w:val="18"/>
              </w:rPr>
              <w:t>.</w:t>
            </w:r>
          </w:p>
          <w:p w14:paraId="6D287D65" w14:textId="77777777" w:rsidR="00EC0292" w:rsidRPr="00ED42A1" w:rsidRDefault="00EC0292" w:rsidP="001D419E">
            <w:pPr>
              <w:pStyle w:val="Brezrazmikov"/>
              <w:keepNext/>
              <w:keepLines/>
              <w:widowControl w:val="0"/>
              <w:rPr>
                <w:rFonts w:ascii="Tahoma" w:hAnsi="Tahoma" w:cs="Tahoma"/>
                <w:bCs/>
                <w:sz w:val="18"/>
                <w:szCs w:val="18"/>
              </w:rPr>
            </w:pPr>
            <w:r w:rsidRPr="00ED42A1">
              <w:rPr>
                <w:rFonts w:ascii="Tahoma" w:hAnsi="Tahoma" w:cs="Tahoma"/>
                <w:bCs/>
                <w:sz w:val="18"/>
                <w:szCs w:val="18"/>
              </w:rPr>
              <w:t xml:space="preserve">Ulica Mirka </w:t>
            </w:r>
            <w:proofErr w:type="spellStart"/>
            <w:r w:rsidRPr="00ED42A1">
              <w:rPr>
                <w:rFonts w:ascii="Tahoma" w:hAnsi="Tahoma" w:cs="Tahoma"/>
                <w:bCs/>
                <w:sz w:val="18"/>
                <w:szCs w:val="18"/>
              </w:rPr>
              <w:t>Vadnova</w:t>
            </w:r>
            <w:proofErr w:type="spellEnd"/>
            <w:r w:rsidRPr="00ED42A1">
              <w:rPr>
                <w:rFonts w:ascii="Tahoma" w:hAnsi="Tahoma" w:cs="Tahoma"/>
                <w:bCs/>
                <w:sz w:val="18"/>
                <w:szCs w:val="18"/>
              </w:rPr>
              <w:t xml:space="preserve"> 1, 4000 Kranj</w:t>
            </w:r>
          </w:p>
          <w:p w14:paraId="455F82C1" w14:textId="77777777" w:rsidR="00EC0292" w:rsidRPr="00ED42A1" w:rsidRDefault="00EC0292" w:rsidP="001D419E">
            <w:pPr>
              <w:pStyle w:val="Brezrazmikov"/>
              <w:keepNext/>
              <w:keepLines/>
              <w:widowControl w:val="0"/>
              <w:rPr>
                <w:rFonts w:ascii="Tahoma" w:hAnsi="Tahoma" w:cs="Tahoma"/>
                <w:sz w:val="18"/>
                <w:szCs w:val="18"/>
              </w:rPr>
            </w:pPr>
            <w:r w:rsidRPr="00ED42A1">
              <w:rPr>
                <w:rFonts w:ascii="Tahoma" w:hAnsi="Tahoma" w:cs="Tahoma"/>
                <w:sz w:val="18"/>
                <w:szCs w:val="18"/>
              </w:rPr>
              <w:t xml:space="preserve">Zastopnik: </w:t>
            </w:r>
            <w:r w:rsidRPr="00ED42A1">
              <w:rPr>
                <w:rFonts w:ascii="Tahoma" w:hAnsi="Tahoma" w:cs="Tahoma"/>
                <w:b/>
                <w:bCs/>
                <w:sz w:val="18"/>
                <w:szCs w:val="18"/>
              </w:rPr>
              <w:t>direktor Matjaž Berčon</w:t>
            </w:r>
          </w:p>
          <w:p w14:paraId="7C27F1B6" w14:textId="77777777" w:rsidR="00EC0292" w:rsidRPr="00ED42A1" w:rsidRDefault="00EC0292" w:rsidP="001D419E">
            <w:pPr>
              <w:pStyle w:val="Brezrazmikov"/>
              <w:keepNext/>
              <w:keepLines/>
              <w:widowControl w:val="0"/>
              <w:rPr>
                <w:rFonts w:ascii="Tahoma" w:hAnsi="Tahoma" w:cs="Tahoma"/>
                <w:sz w:val="18"/>
                <w:szCs w:val="18"/>
              </w:rPr>
            </w:pPr>
          </w:p>
          <w:p w14:paraId="2370DDE3" w14:textId="77777777" w:rsidR="00EC0292" w:rsidRPr="00ED42A1" w:rsidRDefault="00EC0292" w:rsidP="001D419E">
            <w:pPr>
              <w:pStyle w:val="Brezrazmikov"/>
              <w:keepNext/>
              <w:keepLines/>
              <w:widowControl w:val="0"/>
              <w:rPr>
                <w:rFonts w:ascii="Tahoma" w:hAnsi="Tahoma" w:cs="Tahoma"/>
                <w:sz w:val="18"/>
                <w:szCs w:val="18"/>
              </w:rPr>
            </w:pPr>
            <w:r w:rsidRPr="00ED42A1">
              <w:rPr>
                <w:rFonts w:ascii="Tahoma" w:hAnsi="Tahoma" w:cs="Tahoma"/>
                <w:sz w:val="18"/>
                <w:szCs w:val="18"/>
              </w:rPr>
              <w:t>Matična številka: 5067731000</w:t>
            </w:r>
          </w:p>
          <w:p w14:paraId="3BFD103A" w14:textId="77777777" w:rsidR="00EC0292" w:rsidRPr="00ED42A1" w:rsidRDefault="00EC0292" w:rsidP="001D419E">
            <w:pPr>
              <w:pStyle w:val="Brezrazmikov"/>
              <w:keepNext/>
              <w:keepLines/>
              <w:widowControl w:val="0"/>
              <w:rPr>
                <w:rFonts w:ascii="Tahoma" w:hAnsi="Tahoma" w:cs="Tahoma"/>
                <w:sz w:val="18"/>
                <w:szCs w:val="18"/>
              </w:rPr>
            </w:pPr>
            <w:r w:rsidRPr="00ED42A1">
              <w:rPr>
                <w:rFonts w:ascii="Tahoma" w:hAnsi="Tahoma" w:cs="Tahoma"/>
                <w:sz w:val="18"/>
                <w:szCs w:val="18"/>
              </w:rPr>
              <w:t>Davčna številka: SI 72495421</w:t>
            </w:r>
          </w:p>
          <w:p w14:paraId="766454D6" w14:textId="77777777" w:rsidR="00EC0292" w:rsidRPr="00ED42A1" w:rsidRDefault="00EC0292" w:rsidP="001D419E">
            <w:pPr>
              <w:pStyle w:val="Brezrazmikov"/>
              <w:keepNext/>
              <w:keepLines/>
              <w:widowControl w:val="0"/>
              <w:rPr>
                <w:rFonts w:ascii="Tahoma" w:hAnsi="Tahoma" w:cs="Tahoma"/>
                <w:sz w:val="18"/>
                <w:szCs w:val="18"/>
              </w:rPr>
            </w:pPr>
          </w:p>
          <w:p w14:paraId="021798CC" w14:textId="77777777" w:rsidR="00EC0292" w:rsidRPr="00ED42A1" w:rsidRDefault="00EC0292" w:rsidP="001D419E">
            <w:pPr>
              <w:pStyle w:val="Brezrazmikov"/>
              <w:keepNext/>
              <w:keepLines/>
              <w:widowControl w:val="0"/>
              <w:rPr>
                <w:rFonts w:ascii="Tahoma" w:hAnsi="Tahoma" w:cs="Tahoma"/>
                <w:sz w:val="18"/>
                <w:szCs w:val="18"/>
              </w:rPr>
            </w:pPr>
            <w:r w:rsidRPr="00ED42A1">
              <w:rPr>
                <w:rFonts w:ascii="Tahoma" w:hAnsi="Tahoma" w:cs="Tahoma"/>
                <w:sz w:val="18"/>
                <w:szCs w:val="18"/>
              </w:rPr>
              <w:t xml:space="preserve">(v nadaljevanju: naročnik)  </w:t>
            </w:r>
          </w:p>
          <w:p w14:paraId="5E4D71BF" w14:textId="77777777" w:rsidR="00EC0292" w:rsidRPr="00ED42A1" w:rsidRDefault="00EC0292" w:rsidP="001D419E">
            <w:pPr>
              <w:pStyle w:val="Brezrazmikov"/>
              <w:keepNext/>
              <w:keepLines/>
              <w:widowControl w:val="0"/>
              <w:rPr>
                <w:rFonts w:ascii="Tahoma" w:hAnsi="Tahoma" w:cs="Tahoma"/>
                <w:sz w:val="18"/>
                <w:szCs w:val="18"/>
              </w:rPr>
            </w:pPr>
          </w:p>
        </w:tc>
      </w:tr>
      <w:tr w:rsidR="00EC0292" w:rsidRPr="00F439BB" w14:paraId="000B404C" w14:textId="77777777" w:rsidTr="00EA6840">
        <w:tc>
          <w:tcPr>
            <w:tcW w:w="1696" w:type="dxa"/>
            <w:tcMar>
              <w:top w:w="0" w:type="dxa"/>
              <w:left w:w="108" w:type="dxa"/>
              <w:bottom w:w="0" w:type="dxa"/>
              <w:right w:w="108" w:type="dxa"/>
            </w:tcMar>
            <w:hideMark/>
          </w:tcPr>
          <w:p w14:paraId="27D8A1ED" w14:textId="77777777" w:rsidR="00EC0292" w:rsidRPr="00EE6886" w:rsidRDefault="00EC0292" w:rsidP="001D419E">
            <w:pPr>
              <w:keepNext/>
              <w:keepLines/>
              <w:widowControl w:val="0"/>
              <w:spacing w:line="260" w:lineRule="atLeast"/>
              <w:jc w:val="both"/>
              <w:rPr>
                <w:rFonts w:ascii="Tahoma" w:hAnsi="Tahoma" w:cs="Tahoma"/>
                <w:szCs w:val="20"/>
              </w:rPr>
            </w:pPr>
            <w:r w:rsidRPr="00EE6886">
              <w:rPr>
                <w:rFonts w:ascii="Tahoma" w:hAnsi="Tahoma" w:cs="Tahoma"/>
                <w:szCs w:val="20"/>
              </w:rPr>
              <w:t>in</w:t>
            </w:r>
          </w:p>
        </w:tc>
        <w:tc>
          <w:tcPr>
            <w:tcW w:w="7366" w:type="dxa"/>
            <w:tcMar>
              <w:top w:w="0" w:type="dxa"/>
              <w:left w:w="108" w:type="dxa"/>
              <w:bottom w:w="0" w:type="dxa"/>
              <w:right w:w="108" w:type="dxa"/>
            </w:tcMar>
          </w:tcPr>
          <w:p w14:paraId="3CC8D7CA" w14:textId="77777777" w:rsidR="00EC0292" w:rsidRPr="00ED42A1" w:rsidRDefault="00EC0292" w:rsidP="001D419E">
            <w:pPr>
              <w:pStyle w:val="Brezrazmikov"/>
              <w:keepNext/>
              <w:keepLines/>
              <w:widowControl w:val="0"/>
              <w:rPr>
                <w:rFonts w:ascii="Tahoma" w:hAnsi="Tahoma" w:cs="Tahoma"/>
                <w:sz w:val="18"/>
                <w:szCs w:val="18"/>
              </w:rPr>
            </w:pPr>
          </w:p>
        </w:tc>
      </w:tr>
      <w:tr w:rsidR="00EC0292" w:rsidRPr="00F439BB" w14:paraId="012D3185" w14:textId="77777777" w:rsidTr="00EA6840">
        <w:tc>
          <w:tcPr>
            <w:tcW w:w="1696" w:type="dxa"/>
            <w:tcMar>
              <w:top w:w="0" w:type="dxa"/>
              <w:left w:w="108" w:type="dxa"/>
              <w:bottom w:w="0" w:type="dxa"/>
              <w:right w:w="108" w:type="dxa"/>
            </w:tcMar>
            <w:hideMark/>
          </w:tcPr>
          <w:p w14:paraId="4AAE43E7" w14:textId="77777777" w:rsidR="00EC0292" w:rsidRPr="00EE6886" w:rsidRDefault="00EC0292" w:rsidP="001D419E">
            <w:pPr>
              <w:keepNext/>
              <w:keepLines/>
              <w:widowControl w:val="0"/>
              <w:spacing w:line="260" w:lineRule="atLeast"/>
              <w:jc w:val="both"/>
              <w:rPr>
                <w:rFonts w:ascii="Tahoma" w:hAnsi="Tahoma" w:cs="Tahoma"/>
                <w:szCs w:val="20"/>
              </w:rPr>
            </w:pPr>
            <w:r w:rsidRPr="00EE6886">
              <w:rPr>
                <w:rFonts w:ascii="Tahoma" w:hAnsi="Tahoma" w:cs="Tahoma"/>
                <w:b/>
                <w:szCs w:val="20"/>
              </w:rPr>
              <w:t>IZVAJALEC</w:t>
            </w:r>
          </w:p>
        </w:tc>
        <w:tc>
          <w:tcPr>
            <w:tcW w:w="7366" w:type="dxa"/>
            <w:tcMar>
              <w:top w:w="0" w:type="dxa"/>
              <w:left w:w="108" w:type="dxa"/>
              <w:bottom w:w="0" w:type="dxa"/>
              <w:right w:w="108" w:type="dxa"/>
            </w:tcMar>
          </w:tcPr>
          <w:p w14:paraId="1A6FD9C7" w14:textId="77777777" w:rsidR="00EC0292" w:rsidRPr="00ED42A1" w:rsidRDefault="00EC0292" w:rsidP="001D419E">
            <w:pPr>
              <w:pStyle w:val="Brezrazmikov"/>
              <w:keepNext/>
              <w:keepLines/>
              <w:widowControl w:val="0"/>
              <w:rPr>
                <w:rFonts w:ascii="Tahoma" w:hAnsi="Tahoma" w:cs="Tahoma"/>
                <w:sz w:val="18"/>
                <w:szCs w:val="18"/>
              </w:rPr>
            </w:pPr>
            <w:r w:rsidRPr="00ED42A1">
              <w:rPr>
                <w:rFonts w:ascii="Tahoma" w:hAnsi="Tahoma" w:cs="Tahoma"/>
                <w:sz w:val="18"/>
                <w:szCs w:val="18"/>
              </w:rPr>
              <w:t>_________________________</w:t>
            </w:r>
          </w:p>
          <w:p w14:paraId="500254C6" w14:textId="77777777" w:rsidR="00EC0292" w:rsidRPr="00ED42A1" w:rsidRDefault="00EC0292" w:rsidP="001D419E">
            <w:pPr>
              <w:pStyle w:val="Brezrazmikov"/>
              <w:keepNext/>
              <w:keepLines/>
              <w:widowControl w:val="0"/>
              <w:rPr>
                <w:rFonts w:ascii="Tahoma" w:hAnsi="Tahoma" w:cs="Tahoma"/>
                <w:sz w:val="18"/>
                <w:szCs w:val="18"/>
              </w:rPr>
            </w:pPr>
            <w:r w:rsidRPr="00ED42A1">
              <w:rPr>
                <w:rFonts w:ascii="Tahoma" w:hAnsi="Tahoma" w:cs="Tahoma"/>
                <w:sz w:val="18"/>
                <w:szCs w:val="18"/>
              </w:rPr>
              <w:t>__________________________________</w:t>
            </w:r>
          </w:p>
          <w:p w14:paraId="047B1397" w14:textId="77777777" w:rsidR="00EC0292" w:rsidRPr="00ED42A1" w:rsidRDefault="00EC0292" w:rsidP="001D419E">
            <w:pPr>
              <w:pStyle w:val="Brezrazmikov"/>
              <w:keepNext/>
              <w:keepLines/>
              <w:widowControl w:val="0"/>
              <w:rPr>
                <w:rFonts w:ascii="Tahoma" w:hAnsi="Tahoma" w:cs="Tahoma"/>
                <w:bCs/>
                <w:sz w:val="18"/>
                <w:szCs w:val="18"/>
              </w:rPr>
            </w:pPr>
            <w:r w:rsidRPr="00ED42A1">
              <w:rPr>
                <w:rFonts w:ascii="Tahoma" w:hAnsi="Tahoma" w:cs="Tahoma"/>
                <w:sz w:val="18"/>
                <w:szCs w:val="18"/>
              </w:rPr>
              <w:t xml:space="preserve">Zastopnik: </w:t>
            </w:r>
          </w:p>
          <w:p w14:paraId="00AB2B4D" w14:textId="77777777" w:rsidR="00EC0292" w:rsidRPr="00ED42A1" w:rsidRDefault="00EC0292" w:rsidP="001D419E">
            <w:pPr>
              <w:pStyle w:val="Brezrazmikov"/>
              <w:keepNext/>
              <w:keepLines/>
              <w:widowControl w:val="0"/>
              <w:rPr>
                <w:rFonts w:ascii="Tahoma" w:hAnsi="Tahoma" w:cs="Tahoma"/>
                <w:bCs/>
                <w:sz w:val="18"/>
                <w:szCs w:val="18"/>
              </w:rPr>
            </w:pPr>
          </w:p>
          <w:p w14:paraId="41A8D93A" w14:textId="77777777" w:rsidR="00EC0292" w:rsidRPr="00ED42A1" w:rsidRDefault="00EC0292" w:rsidP="001D419E">
            <w:pPr>
              <w:pStyle w:val="Brezrazmikov"/>
              <w:keepNext/>
              <w:keepLines/>
              <w:widowControl w:val="0"/>
              <w:rPr>
                <w:rFonts w:ascii="Tahoma" w:hAnsi="Tahoma" w:cs="Tahoma"/>
                <w:sz w:val="18"/>
                <w:szCs w:val="18"/>
              </w:rPr>
            </w:pPr>
            <w:r w:rsidRPr="00ED42A1">
              <w:rPr>
                <w:rFonts w:ascii="Tahoma" w:hAnsi="Tahoma" w:cs="Tahoma"/>
                <w:sz w:val="18"/>
                <w:szCs w:val="18"/>
              </w:rPr>
              <w:t xml:space="preserve">Matična številka: </w:t>
            </w:r>
          </w:p>
          <w:p w14:paraId="05A25F04" w14:textId="77777777" w:rsidR="00EC0292" w:rsidRPr="00ED42A1" w:rsidRDefault="00EC0292" w:rsidP="001D419E">
            <w:pPr>
              <w:pStyle w:val="Brezrazmikov"/>
              <w:keepNext/>
              <w:keepLines/>
              <w:widowControl w:val="0"/>
              <w:rPr>
                <w:rFonts w:ascii="Tahoma" w:hAnsi="Tahoma" w:cs="Tahoma"/>
                <w:sz w:val="18"/>
                <w:szCs w:val="18"/>
              </w:rPr>
            </w:pPr>
            <w:r w:rsidRPr="00ED42A1">
              <w:rPr>
                <w:rFonts w:ascii="Tahoma" w:hAnsi="Tahoma" w:cs="Tahoma"/>
                <w:sz w:val="18"/>
                <w:szCs w:val="18"/>
              </w:rPr>
              <w:t xml:space="preserve">Davčna številka: </w:t>
            </w:r>
          </w:p>
          <w:p w14:paraId="4123CC55" w14:textId="77777777" w:rsidR="00EC0292" w:rsidRPr="00ED42A1" w:rsidRDefault="00EC0292" w:rsidP="001D419E">
            <w:pPr>
              <w:pStyle w:val="Brezrazmikov"/>
              <w:keepNext/>
              <w:keepLines/>
              <w:widowControl w:val="0"/>
              <w:rPr>
                <w:rFonts w:ascii="Tahoma" w:hAnsi="Tahoma" w:cs="Tahoma"/>
                <w:bCs/>
                <w:sz w:val="18"/>
                <w:szCs w:val="18"/>
              </w:rPr>
            </w:pPr>
          </w:p>
          <w:p w14:paraId="1562B558" w14:textId="77777777" w:rsidR="00EC0292" w:rsidRPr="00ED42A1" w:rsidRDefault="00EC0292" w:rsidP="001D419E">
            <w:pPr>
              <w:pStyle w:val="Brezrazmikov"/>
              <w:keepNext/>
              <w:keepLines/>
              <w:widowControl w:val="0"/>
              <w:rPr>
                <w:rFonts w:ascii="Tahoma" w:hAnsi="Tahoma" w:cs="Tahoma"/>
                <w:sz w:val="18"/>
                <w:szCs w:val="18"/>
              </w:rPr>
            </w:pPr>
            <w:r w:rsidRPr="00ED42A1">
              <w:rPr>
                <w:rFonts w:ascii="Tahoma" w:hAnsi="Tahoma" w:cs="Tahoma"/>
                <w:iCs/>
                <w:sz w:val="18"/>
                <w:szCs w:val="18"/>
              </w:rPr>
              <w:t>(v nadaljevanju izvajalec)</w:t>
            </w:r>
          </w:p>
          <w:p w14:paraId="06D3A9FE" w14:textId="77777777" w:rsidR="00EC0292" w:rsidRPr="00ED42A1" w:rsidRDefault="00EC0292" w:rsidP="001D419E">
            <w:pPr>
              <w:pStyle w:val="Brezrazmikov"/>
              <w:keepNext/>
              <w:keepLines/>
              <w:widowControl w:val="0"/>
              <w:rPr>
                <w:rFonts w:ascii="Tahoma" w:hAnsi="Tahoma" w:cs="Tahoma"/>
                <w:sz w:val="18"/>
                <w:szCs w:val="18"/>
              </w:rPr>
            </w:pPr>
          </w:p>
        </w:tc>
      </w:tr>
    </w:tbl>
    <w:p w14:paraId="3DD1704B" w14:textId="77777777" w:rsidR="00EC0292" w:rsidRDefault="00EC0292" w:rsidP="001D419E">
      <w:pPr>
        <w:keepNext/>
        <w:keepLines/>
        <w:widowControl w:val="0"/>
        <w:jc w:val="both"/>
        <w:rPr>
          <w:rFonts w:ascii="Tahoma" w:eastAsia="Times New Roman" w:hAnsi="Tahoma" w:cs="Tahoma"/>
          <w:b/>
          <w:szCs w:val="20"/>
        </w:rPr>
      </w:pPr>
    </w:p>
    <w:p w14:paraId="26CDB0D6" w14:textId="77777777" w:rsidR="00EC0292" w:rsidRPr="00ED42A1" w:rsidRDefault="00EC0292" w:rsidP="001D419E">
      <w:pPr>
        <w:keepNext/>
        <w:keepLines/>
        <w:widowControl w:val="0"/>
        <w:jc w:val="both"/>
        <w:rPr>
          <w:rFonts w:ascii="Tahoma" w:eastAsia="Times New Roman" w:hAnsi="Tahoma" w:cs="Tahoma"/>
          <w:b/>
          <w:sz w:val="18"/>
          <w:szCs w:val="18"/>
        </w:rPr>
      </w:pPr>
    </w:p>
    <w:p w14:paraId="3C05BA8A"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UVODNE DOLOČBE</w:t>
      </w:r>
      <w:r w:rsidRPr="00F36253">
        <w:rPr>
          <w:rFonts w:ascii="Tahoma" w:eastAsia="Times New Roman" w:hAnsi="Tahoma" w:cs="Tahoma"/>
          <w:color w:val="000000"/>
          <w:szCs w:val="20"/>
          <w:lang w:eastAsia="sl-SI"/>
        </w:rPr>
        <w:t> </w:t>
      </w:r>
    </w:p>
    <w:p w14:paraId="42D20DD5"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0F698C15" w14:textId="14CFDBCC" w:rsidR="00EC0292" w:rsidRPr="00F36253" w:rsidRDefault="00EC0292" w:rsidP="00E15ABB">
      <w:pPr>
        <w:keepNext/>
        <w:keepLines/>
        <w:widowControl w:val="0"/>
        <w:numPr>
          <w:ilvl w:val="0"/>
          <w:numId w:val="7"/>
        </w:numPr>
        <w:shd w:val="clear" w:color="auto" w:fill="FFFFFF"/>
        <w:spacing w:after="160" w:line="259" w:lineRule="auto"/>
        <w:contextualSpacing/>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5F2FC417"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4682849D" w14:textId="002613CB" w:rsidR="00EC0292" w:rsidRPr="001D419E"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xml:space="preserve">Pogodbeni stranki uvodoma ugotavljata, </w:t>
      </w:r>
      <w:r w:rsidRPr="001D419E">
        <w:rPr>
          <w:rFonts w:ascii="Tahoma" w:eastAsia="Times New Roman" w:hAnsi="Tahoma" w:cs="Tahoma"/>
          <w:color w:val="000000"/>
          <w:szCs w:val="20"/>
          <w:lang w:eastAsia="sl-SI"/>
        </w:rPr>
        <w:t>da sklepata pogodbo na podlagi javnega naročila, št</w:t>
      </w:r>
      <w:r w:rsidR="007315AE" w:rsidRPr="001D419E">
        <w:rPr>
          <w:rFonts w:ascii="Tahoma" w:eastAsia="Times New Roman" w:hAnsi="Tahoma" w:cs="Tahoma"/>
          <w:color w:val="000000"/>
          <w:szCs w:val="20"/>
          <w:lang w:eastAsia="sl-SI"/>
        </w:rPr>
        <w:t>….</w:t>
      </w:r>
      <w:r w:rsidRPr="001D419E">
        <w:rPr>
          <w:rFonts w:ascii="Tahoma" w:eastAsia="Times New Roman" w:hAnsi="Tahoma" w:cs="Tahoma"/>
          <w:color w:val="000000"/>
          <w:szCs w:val="20"/>
          <w:lang w:eastAsia="sl-SI"/>
        </w:rPr>
        <w:t xml:space="preserve"> – </w:t>
      </w:r>
      <w:r w:rsidR="001D419E" w:rsidRPr="001D419E">
        <w:rPr>
          <w:rFonts w:ascii="Tahoma" w:hAnsi="Tahoma" w:cs="Tahoma"/>
          <w:bCs/>
          <w:sz w:val="18"/>
          <w:szCs w:val="18"/>
        </w:rPr>
        <w:t>n ponudbe izvajalca, št. ________________ z dne ________ (v nadaljevanju: ponudba izvajalca) za javno naročilo</w:t>
      </w:r>
      <w:r w:rsidR="001D419E" w:rsidRPr="001D419E">
        <w:rPr>
          <w:rFonts w:ascii="Tahoma" w:eastAsia="Times New Roman" w:hAnsi="Tahoma" w:cs="Tahoma"/>
          <w:color w:val="000000"/>
          <w:szCs w:val="20"/>
          <w:lang w:eastAsia="sl-SI"/>
        </w:rPr>
        <w:t xml:space="preserve"> </w:t>
      </w:r>
      <w:r w:rsidRPr="001D419E">
        <w:rPr>
          <w:rFonts w:ascii="Tahoma" w:eastAsia="Times New Roman" w:hAnsi="Tahoma" w:cs="Tahoma"/>
          <w:color w:val="000000"/>
          <w:szCs w:val="20"/>
          <w:lang w:eastAsia="sl-SI"/>
        </w:rPr>
        <w:t>»Vzpostavitev fiksnega </w:t>
      </w:r>
      <w:proofErr w:type="spellStart"/>
      <w:r w:rsidRPr="001D419E">
        <w:rPr>
          <w:rFonts w:ascii="Tahoma" w:eastAsia="Times New Roman" w:hAnsi="Tahoma" w:cs="Tahoma"/>
          <w:color w:val="000000"/>
          <w:szCs w:val="20"/>
          <w:lang w:eastAsia="sl-SI"/>
        </w:rPr>
        <w:t>LoRaWAN</w:t>
      </w:r>
      <w:proofErr w:type="spellEnd"/>
      <w:r w:rsidRPr="001D419E">
        <w:rPr>
          <w:rFonts w:ascii="Tahoma" w:eastAsia="Times New Roman" w:hAnsi="Tahoma" w:cs="Tahoma"/>
          <w:color w:val="000000"/>
          <w:szCs w:val="20"/>
          <w:lang w:eastAsia="sl-SI"/>
        </w:rPr>
        <w:t> omrežja za izvajanja odčitavanja vodomerov«, po izvedenem postopku</w:t>
      </w:r>
      <w:r w:rsidR="001D419E" w:rsidRPr="001D419E">
        <w:rPr>
          <w:rFonts w:ascii="Tahoma" w:eastAsia="Times New Roman" w:hAnsi="Tahoma" w:cs="Tahoma"/>
          <w:color w:val="000000"/>
          <w:szCs w:val="20"/>
          <w:lang w:eastAsia="sl-SI"/>
        </w:rPr>
        <w:t xml:space="preserve"> s pogajanji z objavo</w:t>
      </w:r>
      <w:r w:rsidRPr="001D419E">
        <w:rPr>
          <w:rFonts w:ascii="Tahoma" w:eastAsia="Times New Roman" w:hAnsi="Tahoma" w:cs="Tahoma"/>
          <w:color w:val="000000"/>
          <w:szCs w:val="20"/>
          <w:lang w:eastAsia="sl-SI"/>
        </w:rPr>
        <w:t>, v skladu s 4</w:t>
      </w:r>
      <w:r w:rsidR="001D419E" w:rsidRPr="001D419E">
        <w:rPr>
          <w:rFonts w:ascii="Tahoma" w:eastAsia="Times New Roman" w:hAnsi="Tahoma" w:cs="Tahoma"/>
          <w:color w:val="000000"/>
          <w:szCs w:val="20"/>
          <w:lang w:eastAsia="sl-SI"/>
        </w:rPr>
        <w:t>5</w:t>
      </w:r>
      <w:r w:rsidRPr="001D419E">
        <w:rPr>
          <w:rFonts w:ascii="Tahoma" w:eastAsia="Times New Roman" w:hAnsi="Tahoma" w:cs="Tahoma"/>
          <w:color w:val="000000"/>
          <w:szCs w:val="20"/>
          <w:lang w:eastAsia="sl-SI"/>
        </w:rPr>
        <w:t xml:space="preserve">. členom Zakona o javnem naročanju (Uradni list RS, št. </w:t>
      </w:r>
      <w:r w:rsidR="001D419E" w:rsidRPr="001D419E">
        <w:rPr>
          <w:rFonts w:ascii="Tahoma" w:hAnsi="Tahoma" w:cs="Tahoma"/>
          <w:bCs/>
          <w:sz w:val="18"/>
          <w:szCs w:val="18"/>
        </w:rPr>
        <w:t xml:space="preserve">Uradni list RS, št. 91/15, 14/18, 121/21, 10/22, 74/22 – </w:t>
      </w:r>
      <w:proofErr w:type="spellStart"/>
      <w:r w:rsidR="001D419E" w:rsidRPr="001D419E">
        <w:rPr>
          <w:rFonts w:ascii="Tahoma" w:hAnsi="Tahoma" w:cs="Tahoma"/>
          <w:bCs/>
          <w:sz w:val="18"/>
          <w:szCs w:val="18"/>
        </w:rPr>
        <w:t>odl</w:t>
      </w:r>
      <w:proofErr w:type="spellEnd"/>
      <w:r w:rsidR="001D419E" w:rsidRPr="001D419E">
        <w:rPr>
          <w:rFonts w:ascii="Tahoma" w:hAnsi="Tahoma" w:cs="Tahoma"/>
          <w:bCs/>
          <w:sz w:val="18"/>
          <w:szCs w:val="18"/>
        </w:rPr>
        <w:t>. US in 100/22 – ZNUZSZS</w:t>
      </w:r>
      <w:r w:rsidRPr="001D419E">
        <w:rPr>
          <w:rFonts w:ascii="Tahoma" w:eastAsia="Times New Roman" w:hAnsi="Tahoma" w:cs="Tahoma"/>
          <w:color w:val="000000"/>
          <w:szCs w:val="20"/>
          <w:lang w:eastAsia="sl-SI"/>
        </w:rPr>
        <w:t>; v nadaljevanju ZJN-3), objavljenim na Portalu javnih naročil, dne _________, pod št. objave ___________ in v Uradnem glasilu Evropskih skupnosti, dne __________, pod št. objave ___________ z namenom sklenitve pogodbe za vzpostavitev fiksnega </w:t>
      </w:r>
      <w:proofErr w:type="spellStart"/>
      <w:r w:rsidRPr="001D419E">
        <w:rPr>
          <w:rFonts w:ascii="Tahoma" w:eastAsia="Times New Roman" w:hAnsi="Tahoma" w:cs="Tahoma"/>
          <w:color w:val="000000"/>
          <w:szCs w:val="20"/>
          <w:lang w:eastAsia="sl-SI"/>
        </w:rPr>
        <w:t>LoRaWAN</w:t>
      </w:r>
      <w:proofErr w:type="spellEnd"/>
      <w:r w:rsidRPr="001D419E">
        <w:rPr>
          <w:rFonts w:ascii="Tahoma" w:eastAsia="Times New Roman" w:hAnsi="Tahoma" w:cs="Tahoma"/>
          <w:color w:val="000000"/>
          <w:szCs w:val="20"/>
          <w:lang w:eastAsia="sl-SI"/>
        </w:rPr>
        <w:t xml:space="preserve"> omrežja in izvajanja </w:t>
      </w:r>
      <w:r w:rsidR="001D419E">
        <w:rPr>
          <w:rFonts w:ascii="Tahoma" w:eastAsia="Times New Roman" w:hAnsi="Tahoma" w:cs="Tahoma"/>
          <w:color w:val="000000"/>
          <w:szCs w:val="20"/>
          <w:lang w:eastAsia="sl-SI"/>
        </w:rPr>
        <w:t xml:space="preserve">storitve </w:t>
      </w:r>
      <w:r w:rsidRPr="001D419E">
        <w:rPr>
          <w:rFonts w:ascii="Tahoma" w:eastAsia="Times New Roman" w:hAnsi="Tahoma" w:cs="Tahoma"/>
          <w:color w:val="000000"/>
          <w:szCs w:val="20"/>
          <w:lang w:eastAsia="sl-SI"/>
        </w:rPr>
        <w:t>odčitavanja vodomerov za potrebe obračuna</w:t>
      </w:r>
      <w:r w:rsidR="001D419E">
        <w:rPr>
          <w:rFonts w:ascii="Tahoma" w:eastAsia="Times New Roman" w:hAnsi="Tahoma" w:cs="Tahoma"/>
          <w:color w:val="000000"/>
          <w:szCs w:val="20"/>
          <w:lang w:eastAsia="sl-SI"/>
        </w:rPr>
        <w:t xml:space="preserve"> pri naročniku</w:t>
      </w:r>
      <w:r w:rsidRPr="001D419E">
        <w:rPr>
          <w:rFonts w:ascii="Tahoma" w:eastAsia="Times New Roman" w:hAnsi="Tahoma" w:cs="Tahoma"/>
          <w:color w:val="000000"/>
          <w:szCs w:val="20"/>
          <w:lang w:eastAsia="sl-SI"/>
        </w:rPr>
        <w:t>. </w:t>
      </w:r>
    </w:p>
    <w:p w14:paraId="147885AF" w14:textId="4FD21462"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r w:rsidR="001D419E">
        <w:rPr>
          <w:rFonts w:ascii="Tahoma" w:eastAsia="Times New Roman" w:hAnsi="Tahoma" w:cs="Tahoma"/>
          <w:color w:val="000000"/>
          <w:szCs w:val="20"/>
          <w:lang w:eastAsia="sl-SI"/>
        </w:rPr>
        <w:t xml:space="preserve"> </w:t>
      </w:r>
    </w:p>
    <w:p w14:paraId="6EAD488A" w14:textId="0E64070E"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xml:space="preserve">S to pogodbo se naročnik in izvajalec dogovorita o splošnih in posebnih pogojih izvedbe predmeta pogodbe. Sestavni del te pogodbe </w:t>
      </w:r>
      <w:r w:rsidR="001D419E">
        <w:rPr>
          <w:rFonts w:ascii="Tahoma" w:eastAsia="Times New Roman" w:hAnsi="Tahoma" w:cs="Tahoma"/>
          <w:color w:val="000000"/>
          <w:szCs w:val="20"/>
          <w:lang w:eastAsia="sl-SI"/>
        </w:rPr>
        <w:t>je Projektna naloga</w:t>
      </w:r>
      <w:r w:rsidRPr="00F36253">
        <w:rPr>
          <w:rFonts w:ascii="Tahoma" w:eastAsia="Times New Roman" w:hAnsi="Tahoma" w:cs="Tahoma"/>
          <w:color w:val="000000"/>
          <w:szCs w:val="20"/>
          <w:lang w:eastAsia="sl-SI"/>
        </w:rPr>
        <w:t xml:space="preserve"> naročnika. Pri pojasnjevanju pogodbenih določil se upošteva ta pogodba in opredelitve v </w:t>
      </w:r>
      <w:r w:rsidR="001D419E">
        <w:rPr>
          <w:rFonts w:ascii="Tahoma" w:eastAsia="Times New Roman" w:hAnsi="Tahoma" w:cs="Tahoma"/>
          <w:color w:val="000000"/>
          <w:szCs w:val="20"/>
          <w:lang w:eastAsia="sl-SI"/>
        </w:rPr>
        <w:t xml:space="preserve">Projektni nalogi </w:t>
      </w:r>
      <w:r w:rsidRPr="00F36253">
        <w:rPr>
          <w:rFonts w:ascii="Tahoma" w:eastAsia="Times New Roman" w:hAnsi="Tahoma" w:cs="Tahoma"/>
          <w:color w:val="000000"/>
          <w:szCs w:val="20"/>
          <w:lang w:eastAsia="sl-SI"/>
        </w:rPr>
        <w:t>naročnika</w:t>
      </w:r>
      <w:r w:rsidR="001D419E">
        <w:rPr>
          <w:rFonts w:ascii="Tahoma" w:eastAsia="Times New Roman" w:hAnsi="Tahoma" w:cs="Tahoma"/>
          <w:color w:val="000000"/>
          <w:szCs w:val="20"/>
          <w:lang w:eastAsia="sl-SI"/>
        </w:rPr>
        <w:t xml:space="preserve"> ter določila razpisne dokumentacije</w:t>
      </w:r>
      <w:r w:rsidRPr="00F36253">
        <w:rPr>
          <w:rFonts w:ascii="Tahoma" w:eastAsia="Times New Roman" w:hAnsi="Tahoma" w:cs="Tahoma"/>
          <w:color w:val="000000"/>
          <w:szCs w:val="20"/>
          <w:lang w:eastAsia="sl-SI"/>
        </w:rPr>
        <w:t>.</w:t>
      </w:r>
    </w:p>
    <w:p w14:paraId="08C4B84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7DDEC6EC"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Pogodba je sklenjena z dnem podpisa obeh pogodbenih strank, uporablja pa se  od prvega dne naslednjega  meseca po podpisu pogodbe in velja 10 let od dneva uporabe. </w:t>
      </w:r>
    </w:p>
    <w:p w14:paraId="2C5DCDE7" w14:textId="030B83A2"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25B0EA17"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0F113FA9"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PREDMET POGODBE </w:t>
      </w:r>
      <w:r w:rsidRPr="00F36253">
        <w:rPr>
          <w:rFonts w:ascii="Tahoma" w:eastAsia="Times New Roman" w:hAnsi="Tahoma" w:cs="Tahoma"/>
          <w:color w:val="000000"/>
          <w:szCs w:val="20"/>
          <w:lang w:eastAsia="sl-SI"/>
        </w:rPr>
        <w:t> </w:t>
      </w:r>
    </w:p>
    <w:p w14:paraId="23C3FEED"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w:t>
      </w:r>
    </w:p>
    <w:p w14:paraId="31179D58" w14:textId="77777777" w:rsidR="00EC0292" w:rsidRPr="00F36253" w:rsidRDefault="00EC0292">
      <w:pPr>
        <w:keepNext/>
        <w:keepLines/>
        <w:widowControl w:val="0"/>
        <w:numPr>
          <w:ilvl w:val="0"/>
          <w:numId w:val="7"/>
        </w:numPr>
        <w:shd w:val="clear" w:color="auto" w:fill="FFFFFF"/>
        <w:spacing w:after="160" w:line="259" w:lineRule="auto"/>
        <w:contextualSpacing/>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71FC0B3D" w14:textId="77777777" w:rsidR="00EC0292" w:rsidRPr="00F36253" w:rsidRDefault="00EC0292" w:rsidP="001D419E">
      <w:pPr>
        <w:keepNext/>
        <w:keepLines/>
        <w:widowControl w:val="0"/>
        <w:shd w:val="clear" w:color="auto" w:fill="FFFFFF"/>
        <w:jc w:val="center"/>
        <w:textAlignment w:val="baseline"/>
        <w:rPr>
          <w:rFonts w:ascii="Segoe UI" w:eastAsia="Times New Roman" w:hAnsi="Segoe UI" w:cs="Segoe UI"/>
          <w:color w:val="000000"/>
          <w:sz w:val="18"/>
          <w:szCs w:val="18"/>
          <w:lang w:eastAsia="sl-SI"/>
        </w:rPr>
      </w:pPr>
    </w:p>
    <w:p w14:paraId="6D480DEE" w14:textId="5602A2A4"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Predmet pogodbe je »Vzpostavitev fiksnega </w:t>
      </w:r>
      <w:proofErr w:type="spellStart"/>
      <w:r w:rsidRPr="00F36253">
        <w:rPr>
          <w:rFonts w:ascii="Tahoma" w:eastAsia="Times New Roman" w:hAnsi="Tahoma" w:cs="Tahoma"/>
          <w:color w:val="000000"/>
          <w:szCs w:val="20"/>
          <w:lang w:eastAsia="sl-SI"/>
        </w:rPr>
        <w:t>LoRaWAN</w:t>
      </w:r>
      <w:proofErr w:type="spellEnd"/>
      <w:r w:rsidRPr="00F36253">
        <w:rPr>
          <w:rFonts w:ascii="Tahoma" w:eastAsia="Times New Roman" w:hAnsi="Tahoma" w:cs="Tahoma"/>
          <w:color w:val="000000"/>
          <w:szCs w:val="20"/>
          <w:lang w:eastAsia="sl-SI"/>
        </w:rPr>
        <w:t xml:space="preserve"> omrežja </w:t>
      </w:r>
      <w:r>
        <w:rPr>
          <w:rFonts w:ascii="Tahoma" w:eastAsia="Times New Roman" w:hAnsi="Tahoma" w:cs="Tahoma"/>
          <w:color w:val="000000"/>
          <w:szCs w:val="20"/>
          <w:lang w:eastAsia="sl-SI"/>
        </w:rPr>
        <w:t>za</w:t>
      </w:r>
      <w:r w:rsidRPr="00F36253">
        <w:rPr>
          <w:rFonts w:ascii="Tahoma" w:eastAsia="Times New Roman" w:hAnsi="Tahoma" w:cs="Tahoma"/>
          <w:color w:val="000000"/>
          <w:szCs w:val="20"/>
          <w:lang w:eastAsia="sl-SI"/>
        </w:rPr>
        <w:t xml:space="preserve"> izvajanje odčitavanja vodomerov za potrebe obračuna </w:t>
      </w:r>
      <w:r w:rsidR="00E15ABB">
        <w:rPr>
          <w:rFonts w:ascii="Tahoma" w:eastAsia="Times New Roman" w:hAnsi="Tahoma" w:cs="Tahoma"/>
          <w:color w:val="000000"/>
          <w:szCs w:val="20"/>
          <w:lang w:eastAsia="sl-SI"/>
        </w:rPr>
        <w:t>naročnika</w:t>
      </w:r>
      <w:r w:rsidRPr="00F36253">
        <w:rPr>
          <w:rFonts w:ascii="Tahoma" w:eastAsia="Times New Roman" w:hAnsi="Tahoma" w:cs="Tahoma"/>
          <w:color w:val="000000"/>
          <w:szCs w:val="20"/>
          <w:lang w:eastAsia="sl-SI"/>
        </w:rPr>
        <w:t xml:space="preserve"> in vključujejo sledeča področja </w:t>
      </w:r>
      <w:r>
        <w:rPr>
          <w:rFonts w:ascii="Tahoma" w:eastAsia="Times New Roman" w:hAnsi="Tahoma" w:cs="Tahoma"/>
          <w:color w:val="000000"/>
          <w:szCs w:val="20"/>
          <w:lang w:eastAsia="sl-SI"/>
        </w:rPr>
        <w:t xml:space="preserve"> </w:t>
      </w:r>
      <w:r w:rsidRPr="00F36253">
        <w:rPr>
          <w:rFonts w:ascii="Tahoma" w:eastAsia="Times New Roman" w:hAnsi="Tahoma" w:cs="Tahoma"/>
          <w:color w:val="000000"/>
          <w:szCs w:val="20"/>
          <w:lang w:eastAsia="sl-SI"/>
        </w:rPr>
        <w:t>(v nadaljevanju: storitev)«. </w:t>
      </w:r>
    </w:p>
    <w:p w14:paraId="004B5D86" w14:textId="77777777" w:rsidR="00EC0292" w:rsidRPr="00F36253" w:rsidRDefault="00EC0292" w:rsidP="001D419E">
      <w:pPr>
        <w:keepNext/>
        <w:keepLines/>
        <w:widowControl w:val="0"/>
        <w:shd w:val="clear" w:color="auto" w:fill="FFFFFF"/>
        <w:ind w:firstLine="142"/>
        <w:jc w:val="both"/>
        <w:textAlignment w:val="baseline"/>
        <w:rPr>
          <w:rFonts w:ascii="Segoe UI" w:eastAsia="Times New Roman" w:hAnsi="Segoe UI" w:cs="Segoe UI"/>
          <w:color w:val="000000"/>
          <w:sz w:val="18"/>
          <w:szCs w:val="18"/>
          <w:lang w:eastAsia="sl-SI"/>
        </w:rPr>
      </w:pPr>
      <w:bookmarkStart w:id="1" w:name="_Hlk81900628"/>
      <w:r w:rsidRPr="00F36253">
        <w:rPr>
          <w:rFonts w:ascii="Tahoma" w:eastAsia="Times New Roman" w:hAnsi="Tahoma" w:cs="Tahoma"/>
          <w:color w:val="000000"/>
          <w:szCs w:val="20"/>
          <w:lang w:eastAsia="sl-SI"/>
        </w:rPr>
        <w:t>(1) vzpostavitev </w:t>
      </w:r>
      <w:proofErr w:type="spellStart"/>
      <w:r w:rsidRPr="00F36253">
        <w:rPr>
          <w:rFonts w:ascii="Tahoma" w:eastAsia="Times New Roman" w:hAnsi="Tahoma" w:cs="Tahoma"/>
          <w:color w:val="000000"/>
          <w:szCs w:val="20"/>
          <w:lang w:eastAsia="sl-SI"/>
        </w:rPr>
        <w:t>LoRaWAN</w:t>
      </w:r>
      <w:proofErr w:type="spellEnd"/>
      <w:r w:rsidRPr="00F36253">
        <w:rPr>
          <w:rFonts w:ascii="Tahoma" w:eastAsia="Times New Roman" w:hAnsi="Tahoma" w:cs="Tahoma"/>
          <w:color w:val="000000"/>
          <w:szCs w:val="20"/>
          <w:lang w:eastAsia="sl-SI"/>
        </w:rPr>
        <w:t> omrežja,  </w:t>
      </w:r>
    </w:p>
    <w:p w14:paraId="664F8D1B" w14:textId="77777777" w:rsidR="00EC0292" w:rsidRPr="00F36253" w:rsidRDefault="00EC0292" w:rsidP="001D419E">
      <w:pPr>
        <w:keepNext/>
        <w:keepLines/>
        <w:widowControl w:val="0"/>
        <w:shd w:val="clear" w:color="auto" w:fill="FFFFFF"/>
        <w:ind w:left="705" w:hanging="563"/>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w:t>
      </w:r>
      <w:r>
        <w:rPr>
          <w:rFonts w:ascii="Tahoma" w:eastAsia="Times New Roman" w:hAnsi="Tahoma" w:cs="Tahoma"/>
          <w:color w:val="000000"/>
          <w:szCs w:val="20"/>
          <w:lang w:eastAsia="sl-SI"/>
        </w:rPr>
        <w:t>2</w:t>
      </w:r>
      <w:r w:rsidRPr="00F36253">
        <w:rPr>
          <w:rFonts w:ascii="Tahoma" w:eastAsia="Times New Roman" w:hAnsi="Tahoma" w:cs="Tahoma"/>
          <w:color w:val="000000"/>
          <w:szCs w:val="20"/>
          <w:lang w:eastAsia="sl-SI"/>
        </w:rPr>
        <w:t xml:space="preserve">) izvajanje odčitavanja vodomerov </w:t>
      </w:r>
      <w:r>
        <w:rPr>
          <w:rFonts w:ascii="Tahoma" w:eastAsia="Times New Roman" w:hAnsi="Tahoma" w:cs="Tahoma"/>
          <w:color w:val="000000"/>
          <w:szCs w:val="20"/>
          <w:lang w:eastAsia="sl-SI"/>
        </w:rPr>
        <w:t xml:space="preserve">z </w:t>
      </w:r>
      <w:proofErr w:type="spellStart"/>
      <w:r>
        <w:rPr>
          <w:rFonts w:ascii="Tahoma" w:eastAsia="Times New Roman" w:hAnsi="Tahoma" w:cs="Tahoma"/>
          <w:color w:val="000000"/>
          <w:szCs w:val="20"/>
          <w:lang w:eastAsia="sl-SI"/>
        </w:rPr>
        <w:t>LoRaWAN</w:t>
      </w:r>
      <w:proofErr w:type="spellEnd"/>
      <w:r>
        <w:rPr>
          <w:rFonts w:ascii="Tahoma" w:eastAsia="Times New Roman" w:hAnsi="Tahoma" w:cs="Tahoma"/>
          <w:color w:val="000000"/>
          <w:szCs w:val="20"/>
          <w:lang w:eastAsia="sl-SI"/>
        </w:rPr>
        <w:t xml:space="preserve"> radijskimi moduli</w:t>
      </w:r>
    </w:p>
    <w:bookmarkEnd w:id="1"/>
    <w:p w14:paraId="14E54431" w14:textId="77777777" w:rsidR="00EC0292" w:rsidRPr="00F36253" w:rsidRDefault="00EC0292" w:rsidP="001D419E">
      <w:pPr>
        <w:keepNext/>
        <w:keepLines/>
        <w:widowControl w:val="0"/>
        <w:shd w:val="clear" w:color="auto" w:fill="FFFFFF"/>
        <w:ind w:left="705"/>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w:t>
      </w:r>
    </w:p>
    <w:p w14:paraId="3A75C592"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Posamezna področja pogodbe vključujejo:</w:t>
      </w:r>
    </w:p>
    <w:p w14:paraId="53294D9A"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0878C106" w14:textId="77777777" w:rsidR="00EC0292" w:rsidRDefault="00EC0292">
      <w:pPr>
        <w:pStyle w:val="Odstavekseznama"/>
        <w:keepNext/>
        <w:keepLines/>
        <w:widowControl w:val="0"/>
        <w:numPr>
          <w:ilvl w:val="0"/>
          <w:numId w:val="36"/>
        </w:numPr>
        <w:spacing w:after="160" w:line="259" w:lineRule="auto"/>
        <w:jc w:val="both"/>
        <w:rPr>
          <w:rFonts w:ascii="Tahoma" w:hAnsi="Tahoma" w:cs="Tahoma"/>
          <w:szCs w:val="20"/>
        </w:rPr>
      </w:pPr>
      <w:r w:rsidRPr="00811A99">
        <w:rPr>
          <w:rFonts w:ascii="Tahoma" w:hAnsi="Tahoma" w:cs="Tahoma"/>
          <w:szCs w:val="20"/>
        </w:rPr>
        <w:t>Vzpostavitev:</w:t>
      </w:r>
    </w:p>
    <w:p w14:paraId="1B91B3A9" w14:textId="77777777" w:rsidR="00EC0292" w:rsidRPr="00811A99" w:rsidRDefault="00EC0292" w:rsidP="001D419E">
      <w:pPr>
        <w:pStyle w:val="Odstavekseznama"/>
        <w:keepNext/>
        <w:keepLines/>
        <w:widowControl w:val="0"/>
        <w:spacing w:after="160" w:line="259" w:lineRule="auto"/>
        <w:jc w:val="both"/>
        <w:rPr>
          <w:rFonts w:ascii="Tahoma" w:hAnsi="Tahoma" w:cs="Tahoma"/>
          <w:szCs w:val="20"/>
        </w:rPr>
      </w:pPr>
    </w:p>
    <w:p w14:paraId="4BAAE9D2" w14:textId="1FBDA086" w:rsidR="00E15ABB" w:rsidRDefault="00E15ABB">
      <w:pPr>
        <w:pStyle w:val="Odstavekseznama"/>
        <w:keepNext/>
        <w:keepLines/>
        <w:widowControl w:val="0"/>
        <w:numPr>
          <w:ilvl w:val="1"/>
          <w:numId w:val="36"/>
        </w:numPr>
        <w:spacing w:after="160" w:line="259" w:lineRule="auto"/>
        <w:jc w:val="both"/>
        <w:rPr>
          <w:rFonts w:ascii="Tahoma" w:hAnsi="Tahoma" w:cs="Tahoma"/>
          <w:szCs w:val="20"/>
        </w:rPr>
      </w:pPr>
      <w:r w:rsidRPr="00E15ABB">
        <w:rPr>
          <w:rFonts w:ascii="Tahoma" w:hAnsi="Tahoma" w:cs="Tahoma"/>
          <w:szCs w:val="20"/>
        </w:rPr>
        <w:t xml:space="preserve">omrežja </w:t>
      </w:r>
      <w:proofErr w:type="spellStart"/>
      <w:r w:rsidRPr="00E15ABB">
        <w:rPr>
          <w:rFonts w:ascii="Tahoma" w:hAnsi="Tahoma" w:cs="Tahoma"/>
          <w:szCs w:val="20"/>
        </w:rPr>
        <w:t>LoRaWAN</w:t>
      </w:r>
      <w:proofErr w:type="spellEnd"/>
      <w:r w:rsidRPr="00E15ABB">
        <w:rPr>
          <w:rFonts w:ascii="Tahoma" w:hAnsi="Tahoma" w:cs="Tahoma"/>
          <w:szCs w:val="20"/>
        </w:rPr>
        <w:t xml:space="preserve"> za daljinsko odčitavanje vodomerov na območju delovanja naročnika (celotno območje Mestn</w:t>
      </w:r>
      <w:r>
        <w:rPr>
          <w:rFonts w:ascii="Tahoma" w:hAnsi="Tahoma" w:cs="Tahoma"/>
          <w:szCs w:val="20"/>
        </w:rPr>
        <w:t>e</w:t>
      </w:r>
      <w:r w:rsidRPr="00E15ABB">
        <w:rPr>
          <w:rFonts w:ascii="Tahoma" w:hAnsi="Tahoma" w:cs="Tahoma"/>
          <w:szCs w:val="20"/>
        </w:rPr>
        <w:t xml:space="preserve"> Občin</w:t>
      </w:r>
      <w:r>
        <w:rPr>
          <w:rFonts w:ascii="Tahoma" w:hAnsi="Tahoma" w:cs="Tahoma"/>
          <w:szCs w:val="20"/>
        </w:rPr>
        <w:t>e</w:t>
      </w:r>
      <w:r w:rsidRPr="00E15ABB">
        <w:rPr>
          <w:rFonts w:ascii="Tahoma" w:hAnsi="Tahoma" w:cs="Tahoma"/>
          <w:szCs w:val="20"/>
        </w:rPr>
        <w:t xml:space="preserve"> Kranj ter občin Cerklje na Gorenjskem, Naklo, Preddvor in Šenčur in delno na območju Medvode (KS Smlednik) s katerim bo ponudnik zagotovil pokritost za odjemna mesta v vseh naseljih kot je določeno v Prilogi_1_Pogodbeno_Območje_LoRaWAN;</w:t>
      </w:r>
    </w:p>
    <w:p w14:paraId="636E7327" w14:textId="529C27AD" w:rsidR="00EC0292" w:rsidRDefault="00EC0292">
      <w:pPr>
        <w:pStyle w:val="Odstavekseznama"/>
        <w:keepNext/>
        <w:keepLines/>
        <w:widowControl w:val="0"/>
        <w:numPr>
          <w:ilvl w:val="1"/>
          <w:numId w:val="36"/>
        </w:numPr>
        <w:spacing w:after="160" w:line="259" w:lineRule="auto"/>
        <w:jc w:val="both"/>
        <w:rPr>
          <w:rFonts w:ascii="Tahoma" w:hAnsi="Tahoma" w:cs="Tahoma"/>
          <w:szCs w:val="20"/>
        </w:rPr>
      </w:pPr>
      <w:r w:rsidRPr="00811A99">
        <w:rPr>
          <w:rFonts w:ascii="Tahoma" w:hAnsi="Tahoma" w:cs="Tahoma"/>
          <w:szCs w:val="20"/>
        </w:rPr>
        <w:t xml:space="preserve">programske opreme za upravljanje z </w:t>
      </w:r>
      <w:proofErr w:type="spellStart"/>
      <w:r w:rsidRPr="00811A99">
        <w:rPr>
          <w:rFonts w:ascii="Tahoma" w:hAnsi="Tahoma" w:cs="Tahoma"/>
          <w:szCs w:val="20"/>
        </w:rPr>
        <w:t>LoRaWAN</w:t>
      </w:r>
      <w:proofErr w:type="spellEnd"/>
      <w:r w:rsidRPr="00811A99">
        <w:rPr>
          <w:rFonts w:ascii="Tahoma" w:hAnsi="Tahoma" w:cs="Tahoma"/>
          <w:szCs w:val="20"/>
        </w:rPr>
        <w:t xml:space="preserve"> omrežjem in analitiko delovanja </w:t>
      </w:r>
      <w:proofErr w:type="spellStart"/>
      <w:r w:rsidRPr="00811A99">
        <w:rPr>
          <w:rFonts w:ascii="Tahoma" w:hAnsi="Tahoma" w:cs="Tahoma"/>
          <w:szCs w:val="20"/>
        </w:rPr>
        <w:t>LoRaWAN</w:t>
      </w:r>
      <w:proofErr w:type="spellEnd"/>
      <w:r w:rsidRPr="00811A99">
        <w:rPr>
          <w:rFonts w:ascii="Tahoma" w:hAnsi="Tahoma" w:cs="Tahoma"/>
          <w:szCs w:val="20"/>
        </w:rPr>
        <w:t xml:space="preserve"> končnih naprav (vodomeri).</w:t>
      </w:r>
    </w:p>
    <w:p w14:paraId="1F4484C6" w14:textId="77777777" w:rsidR="00EC0292" w:rsidRPr="00811A99" w:rsidRDefault="00EC0292" w:rsidP="001D419E">
      <w:pPr>
        <w:pStyle w:val="Odstavekseznama"/>
        <w:keepNext/>
        <w:keepLines/>
        <w:widowControl w:val="0"/>
        <w:spacing w:after="160" w:line="259" w:lineRule="auto"/>
        <w:ind w:left="1440"/>
        <w:jc w:val="both"/>
        <w:rPr>
          <w:rFonts w:ascii="Tahoma" w:hAnsi="Tahoma" w:cs="Tahoma"/>
          <w:szCs w:val="20"/>
        </w:rPr>
      </w:pPr>
    </w:p>
    <w:p w14:paraId="22A65F19" w14:textId="77777777" w:rsidR="00EC0292" w:rsidRDefault="00EC0292">
      <w:pPr>
        <w:pStyle w:val="Odstavekseznama"/>
        <w:keepNext/>
        <w:keepLines/>
        <w:widowControl w:val="0"/>
        <w:numPr>
          <w:ilvl w:val="0"/>
          <w:numId w:val="36"/>
        </w:numPr>
        <w:spacing w:after="160" w:line="259" w:lineRule="auto"/>
        <w:jc w:val="both"/>
        <w:rPr>
          <w:rFonts w:ascii="Tahoma" w:hAnsi="Tahoma" w:cs="Tahoma"/>
          <w:szCs w:val="20"/>
        </w:rPr>
      </w:pPr>
      <w:r w:rsidRPr="00811A99">
        <w:rPr>
          <w:rFonts w:ascii="Tahoma" w:hAnsi="Tahoma" w:cs="Tahoma"/>
          <w:szCs w:val="20"/>
        </w:rPr>
        <w:t>Izvajanje storitev odčitavanja vodomerov, ki vključuje:</w:t>
      </w:r>
    </w:p>
    <w:p w14:paraId="639AFA47" w14:textId="77777777" w:rsidR="00EC0292" w:rsidRPr="00811A99" w:rsidRDefault="00EC0292" w:rsidP="001D419E">
      <w:pPr>
        <w:pStyle w:val="Odstavekseznama"/>
        <w:keepNext/>
        <w:keepLines/>
        <w:widowControl w:val="0"/>
        <w:spacing w:after="160" w:line="259" w:lineRule="auto"/>
        <w:jc w:val="both"/>
        <w:rPr>
          <w:rFonts w:ascii="Tahoma" w:hAnsi="Tahoma" w:cs="Tahoma"/>
          <w:szCs w:val="20"/>
        </w:rPr>
      </w:pPr>
    </w:p>
    <w:p w14:paraId="4B805879" w14:textId="77777777" w:rsidR="00EC0292" w:rsidRPr="00811A99" w:rsidRDefault="00EC0292">
      <w:pPr>
        <w:pStyle w:val="Odstavekseznama"/>
        <w:keepNext/>
        <w:keepLines/>
        <w:widowControl w:val="0"/>
        <w:numPr>
          <w:ilvl w:val="1"/>
          <w:numId w:val="36"/>
        </w:numPr>
        <w:spacing w:line="259" w:lineRule="auto"/>
        <w:ind w:left="1434" w:hanging="357"/>
        <w:jc w:val="both"/>
        <w:rPr>
          <w:rFonts w:ascii="Tahoma" w:hAnsi="Tahoma" w:cs="Tahoma"/>
          <w:szCs w:val="20"/>
        </w:rPr>
      </w:pPr>
      <w:r w:rsidRPr="00811A99">
        <w:rPr>
          <w:rFonts w:ascii="Tahoma" w:hAnsi="Tahoma" w:cs="Tahoma"/>
          <w:szCs w:val="20"/>
        </w:rPr>
        <w:t xml:space="preserve">vključevanje komunikacijskih modulov v  </w:t>
      </w:r>
      <w:proofErr w:type="spellStart"/>
      <w:r w:rsidRPr="00811A99">
        <w:rPr>
          <w:rFonts w:ascii="Tahoma" w:hAnsi="Tahoma" w:cs="Tahoma"/>
          <w:szCs w:val="20"/>
        </w:rPr>
        <w:t>LoRaWAN</w:t>
      </w:r>
      <w:proofErr w:type="spellEnd"/>
      <w:r w:rsidRPr="00811A99">
        <w:rPr>
          <w:rFonts w:ascii="Tahoma" w:hAnsi="Tahoma" w:cs="Tahoma"/>
          <w:szCs w:val="20"/>
        </w:rPr>
        <w:t xml:space="preserve"> omrežje;</w:t>
      </w:r>
    </w:p>
    <w:p w14:paraId="15CEFC44" w14:textId="77777777" w:rsidR="00EC0292" w:rsidRPr="006356E0" w:rsidRDefault="00EC0292">
      <w:pPr>
        <w:pStyle w:val="Odstavekseznama"/>
        <w:keepNext/>
        <w:keepLines/>
        <w:widowControl w:val="0"/>
        <w:numPr>
          <w:ilvl w:val="1"/>
          <w:numId w:val="36"/>
        </w:numPr>
        <w:shd w:val="clear" w:color="auto" w:fill="FFFFFF"/>
        <w:spacing w:line="259" w:lineRule="auto"/>
        <w:ind w:left="1434" w:hanging="357"/>
        <w:jc w:val="both"/>
        <w:textAlignment w:val="baseline"/>
        <w:rPr>
          <w:rFonts w:ascii="Tahoma" w:eastAsia="Times New Roman" w:hAnsi="Tahoma" w:cs="Tahoma"/>
          <w:color w:val="000000"/>
          <w:szCs w:val="20"/>
          <w:lang w:eastAsia="sl-SI"/>
        </w:rPr>
      </w:pPr>
      <w:r w:rsidRPr="006356E0">
        <w:rPr>
          <w:rFonts w:ascii="Tahoma" w:hAnsi="Tahoma" w:cs="Tahoma"/>
          <w:szCs w:val="20"/>
        </w:rPr>
        <w:t>pridobivanje števčnih stanj, alarmov in ostalih tovarniško nastavljenih podatkov na radijskih modulih (3</w:t>
      </w:r>
      <w:r w:rsidRPr="006356E0">
        <w:rPr>
          <w:rFonts w:ascii="Tahoma" w:eastAsia="Tahoma" w:hAnsi="Tahoma" w:cs="Tahoma"/>
          <w:szCs w:val="20"/>
        </w:rPr>
        <w:t>x dnevno s podatki na 2 urni interval odčitkov);</w:t>
      </w:r>
    </w:p>
    <w:p w14:paraId="40B07C2B" w14:textId="77777777" w:rsidR="00EC0292" w:rsidRPr="006356E0" w:rsidRDefault="00EC0292">
      <w:pPr>
        <w:pStyle w:val="Odstavekseznama"/>
        <w:keepNext/>
        <w:keepLines/>
        <w:widowControl w:val="0"/>
        <w:numPr>
          <w:ilvl w:val="1"/>
          <w:numId w:val="36"/>
        </w:numPr>
        <w:shd w:val="clear" w:color="auto" w:fill="FFFFFF"/>
        <w:spacing w:after="160" w:line="259" w:lineRule="auto"/>
        <w:jc w:val="both"/>
        <w:textAlignment w:val="baseline"/>
        <w:rPr>
          <w:rFonts w:ascii="Tahoma" w:eastAsia="Times New Roman" w:hAnsi="Tahoma" w:cs="Tahoma"/>
          <w:color w:val="000000"/>
          <w:szCs w:val="20"/>
          <w:lang w:eastAsia="sl-SI"/>
        </w:rPr>
      </w:pPr>
      <w:r w:rsidRPr="006356E0">
        <w:rPr>
          <w:rFonts w:ascii="Tahoma" w:hAnsi="Tahoma" w:cs="Tahoma"/>
          <w:szCs w:val="20"/>
        </w:rPr>
        <w:t>posredovanje odčitkov vodomerov v informacijski sistem naročnika</w:t>
      </w:r>
      <w:r>
        <w:rPr>
          <w:rFonts w:ascii="Tahoma" w:hAnsi="Tahoma" w:cs="Tahoma"/>
          <w:szCs w:val="20"/>
        </w:rPr>
        <w:t xml:space="preserve"> v skladu s Prilogo 3 razpisne dokumentacije</w:t>
      </w:r>
      <w:r w:rsidRPr="006356E0">
        <w:rPr>
          <w:rFonts w:ascii="Tahoma" w:hAnsi="Tahoma" w:cs="Tahoma"/>
          <w:szCs w:val="20"/>
        </w:rPr>
        <w:t>, za potrebe validacije in obračuna;</w:t>
      </w:r>
    </w:p>
    <w:p w14:paraId="4D9851B1" w14:textId="77777777" w:rsidR="00EC0292" w:rsidRPr="006356E0" w:rsidRDefault="00EC0292">
      <w:pPr>
        <w:pStyle w:val="Odstavekseznama"/>
        <w:keepNext/>
        <w:keepLines/>
        <w:widowControl w:val="0"/>
        <w:numPr>
          <w:ilvl w:val="1"/>
          <w:numId w:val="36"/>
        </w:numPr>
        <w:shd w:val="clear" w:color="auto" w:fill="FFFFFF"/>
        <w:spacing w:after="160" w:line="259" w:lineRule="auto"/>
        <w:jc w:val="both"/>
        <w:textAlignment w:val="baseline"/>
        <w:rPr>
          <w:rFonts w:ascii="Tahoma" w:eastAsia="Times New Roman" w:hAnsi="Tahoma" w:cs="Tahoma"/>
          <w:color w:val="000000"/>
          <w:szCs w:val="20"/>
          <w:lang w:eastAsia="sl-SI"/>
        </w:rPr>
      </w:pPr>
      <w:r w:rsidRPr="006356E0">
        <w:rPr>
          <w:rFonts w:ascii="Tahoma" w:hAnsi="Tahoma" w:cs="Tahoma"/>
          <w:szCs w:val="20"/>
        </w:rPr>
        <w:t>ter pripravo in posredovanje mesečnih poročil o delovanju sistema naročniku.</w:t>
      </w:r>
    </w:p>
    <w:p w14:paraId="7EC9014A"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004368A0" w14:textId="77777777" w:rsidR="00EC0292" w:rsidRPr="00F36253" w:rsidRDefault="00EC0292" w:rsidP="001D419E">
      <w:pPr>
        <w:keepNext/>
        <w:keepLines/>
        <w:widowControl w:val="0"/>
        <w:shd w:val="clear" w:color="auto" w:fill="FFFFFF"/>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3. člen</w:t>
      </w:r>
    </w:p>
    <w:p w14:paraId="79D9669E" w14:textId="6363B98E" w:rsidR="00EC0292" w:rsidRPr="001D419E"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1D419E">
        <w:rPr>
          <w:rFonts w:ascii="Tahoma" w:eastAsia="Times New Roman" w:hAnsi="Tahoma" w:cs="Tahoma"/>
          <w:color w:val="000000"/>
          <w:szCs w:val="20"/>
          <w:lang w:eastAsia="sl-SI"/>
        </w:rPr>
        <w:t xml:space="preserve">V </w:t>
      </w:r>
      <w:r w:rsidR="001D419E" w:rsidRPr="001D419E">
        <w:rPr>
          <w:rFonts w:ascii="Tahoma" w:eastAsia="Times New Roman" w:hAnsi="Tahoma" w:cs="Tahoma"/>
          <w:color w:val="000000"/>
          <w:szCs w:val="20"/>
          <w:lang w:eastAsia="sl-SI"/>
        </w:rPr>
        <w:t>delu</w:t>
      </w:r>
      <w:r w:rsidRPr="001D419E">
        <w:rPr>
          <w:rFonts w:ascii="Tahoma" w:eastAsia="Times New Roman" w:hAnsi="Tahoma" w:cs="Tahoma"/>
          <w:color w:val="000000"/>
          <w:szCs w:val="20"/>
          <w:lang w:eastAsia="sl-SI"/>
        </w:rPr>
        <w:t> vzpostavitve in vzdrževanja sistema ter programske opreme in izdelave vmesnikov z različnimi programskimi orodji storitev</w:t>
      </w:r>
      <w:r w:rsidR="001D419E" w:rsidRPr="001D419E">
        <w:rPr>
          <w:rFonts w:ascii="Tahoma" w:eastAsia="Times New Roman" w:hAnsi="Tahoma" w:cs="Tahoma"/>
          <w:color w:val="000000"/>
          <w:szCs w:val="20"/>
          <w:lang w:eastAsia="sl-SI"/>
        </w:rPr>
        <w:t xml:space="preserve"> po tej pogodbi </w:t>
      </w:r>
      <w:r w:rsidRPr="001D419E">
        <w:rPr>
          <w:rFonts w:ascii="Tahoma" w:eastAsia="Times New Roman" w:hAnsi="Tahoma" w:cs="Tahoma"/>
          <w:color w:val="000000"/>
          <w:szCs w:val="20"/>
          <w:lang w:eastAsia="sl-SI"/>
        </w:rPr>
        <w:t> obsega</w:t>
      </w:r>
      <w:r w:rsidR="001D419E" w:rsidRPr="001D419E">
        <w:rPr>
          <w:rFonts w:ascii="Tahoma" w:eastAsia="Times New Roman" w:hAnsi="Tahoma" w:cs="Tahoma"/>
          <w:color w:val="000000"/>
          <w:szCs w:val="20"/>
          <w:lang w:eastAsia="sl-SI"/>
        </w:rPr>
        <w:t>jo</w:t>
      </w:r>
      <w:r w:rsidRPr="001D419E">
        <w:rPr>
          <w:rFonts w:ascii="Tahoma" w:eastAsia="Times New Roman" w:hAnsi="Tahoma" w:cs="Tahoma"/>
          <w:color w:val="000000"/>
          <w:szCs w:val="20"/>
          <w:lang w:eastAsia="sl-SI"/>
        </w:rPr>
        <w:t>: </w:t>
      </w:r>
    </w:p>
    <w:p w14:paraId="2442A32D"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2B7ABEDB" w14:textId="77777777" w:rsidR="00EC0292" w:rsidRPr="00F36253" w:rsidRDefault="00EC0292">
      <w:pPr>
        <w:keepNext/>
        <w:keepLines/>
        <w:widowControl w:val="0"/>
        <w:numPr>
          <w:ilvl w:val="0"/>
          <w:numId w:val="8"/>
        </w:numPr>
        <w:shd w:val="clear" w:color="auto" w:fill="FFFFFF"/>
        <w:spacing w:after="160" w:line="259" w:lineRule="auto"/>
        <w:ind w:left="1140" w:firstLine="0"/>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odpravo skritih programskih napak v programski opremi, </w:t>
      </w:r>
    </w:p>
    <w:p w14:paraId="1EF8924E" w14:textId="77777777" w:rsidR="00EC0292" w:rsidRPr="00F36253" w:rsidRDefault="00EC0292">
      <w:pPr>
        <w:keepNext/>
        <w:keepLines/>
        <w:widowControl w:val="0"/>
        <w:numPr>
          <w:ilvl w:val="0"/>
          <w:numId w:val="8"/>
        </w:numPr>
        <w:shd w:val="clear" w:color="auto" w:fill="FFFFFF"/>
        <w:spacing w:after="160" w:line="259" w:lineRule="auto"/>
        <w:ind w:left="1155" w:firstLine="0"/>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nadgradnje programske opreme zaradi sprememb zakonodaje,  </w:t>
      </w:r>
    </w:p>
    <w:p w14:paraId="41117D66" w14:textId="77777777" w:rsidR="00EC0292" w:rsidRPr="00F36253" w:rsidRDefault="00EC0292">
      <w:pPr>
        <w:keepNext/>
        <w:keepLines/>
        <w:widowControl w:val="0"/>
        <w:numPr>
          <w:ilvl w:val="0"/>
          <w:numId w:val="8"/>
        </w:numPr>
        <w:shd w:val="clear" w:color="auto" w:fill="FFFFFF"/>
        <w:spacing w:after="160" w:line="259" w:lineRule="auto"/>
        <w:ind w:left="1155" w:firstLine="0"/>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telefonsko pomoč uporabnikom in pomoč po e-pošti, </w:t>
      </w:r>
    </w:p>
    <w:p w14:paraId="57047B55" w14:textId="77777777" w:rsidR="00EC0292" w:rsidRPr="00F36253" w:rsidRDefault="00EC0292">
      <w:pPr>
        <w:keepNext/>
        <w:keepLines/>
        <w:widowControl w:val="0"/>
        <w:numPr>
          <w:ilvl w:val="0"/>
          <w:numId w:val="9"/>
        </w:numPr>
        <w:shd w:val="clear" w:color="auto" w:fill="FFFFFF"/>
        <w:spacing w:after="160" w:line="259" w:lineRule="auto"/>
        <w:ind w:left="1155" w:firstLine="0"/>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pomoč preko oddaljenega dostopa preko internet povezave v skupnem mesečnem trajanju 16 ur,  </w:t>
      </w:r>
    </w:p>
    <w:p w14:paraId="61FC5E71" w14:textId="77777777" w:rsidR="00EC0292" w:rsidRPr="00F36253" w:rsidRDefault="00EC0292">
      <w:pPr>
        <w:keepNext/>
        <w:keepLines/>
        <w:widowControl w:val="0"/>
        <w:numPr>
          <w:ilvl w:val="0"/>
          <w:numId w:val="9"/>
        </w:numPr>
        <w:shd w:val="clear" w:color="auto" w:fill="FFFFFF"/>
        <w:spacing w:after="160" w:line="259" w:lineRule="auto"/>
        <w:ind w:left="1155" w:firstLine="0"/>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zagotavljanje delovanja programske opreme zaradi sprememb sistemske programske opreme,  </w:t>
      </w:r>
    </w:p>
    <w:p w14:paraId="29C00AD7" w14:textId="77777777" w:rsidR="00EC0292" w:rsidRPr="00F36253" w:rsidRDefault="00EC0292">
      <w:pPr>
        <w:keepNext/>
        <w:keepLines/>
        <w:widowControl w:val="0"/>
        <w:numPr>
          <w:ilvl w:val="0"/>
          <w:numId w:val="9"/>
        </w:numPr>
        <w:shd w:val="clear" w:color="auto" w:fill="FFFFFF"/>
        <w:spacing w:after="160" w:line="259" w:lineRule="auto"/>
        <w:ind w:left="1155" w:firstLine="0"/>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periodične osvežitve programske opreme zaradi izboljšav in popravkov, </w:t>
      </w:r>
    </w:p>
    <w:p w14:paraId="476CA243" w14:textId="77777777" w:rsidR="00EC0292" w:rsidRPr="00F36253" w:rsidRDefault="00EC0292">
      <w:pPr>
        <w:keepNext/>
        <w:keepLines/>
        <w:widowControl w:val="0"/>
        <w:numPr>
          <w:ilvl w:val="0"/>
          <w:numId w:val="9"/>
        </w:numPr>
        <w:shd w:val="clear" w:color="auto" w:fill="FFFFFF"/>
        <w:spacing w:after="160" w:line="259" w:lineRule="auto"/>
        <w:ind w:left="1155" w:firstLine="0"/>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pripravljenost na intervencijo v delovnem času naročnika. </w:t>
      </w:r>
    </w:p>
    <w:p w14:paraId="2D99BB1C" w14:textId="77777777" w:rsidR="00EC0292" w:rsidRPr="00F36253" w:rsidRDefault="00EC0292" w:rsidP="001D419E">
      <w:pPr>
        <w:keepNext/>
        <w:keepLines/>
        <w:widowControl w:val="0"/>
        <w:shd w:val="clear" w:color="auto" w:fill="FFFFFF"/>
        <w:ind w:left="720"/>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7DABE1AF"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4. člen </w:t>
      </w:r>
    </w:p>
    <w:p w14:paraId="37730A30" w14:textId="4B3DD47F"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1D419E">
        <w:rPr>
          <w:rFonts w:ascii="Tahoma" w:eastAsia="Times New Roman" w:hAnsi="Tahoma" w:cs="Tahoma"/>
          <w:color w:val="000000"/>
          <w:szCs w:val="20"/>
          <w:lang w:eastAsia="sl-SI"/>
        </w:rPr>
        <w:t>Dodatno se izvajalec obvezuje, da bo za ponujeno tehnologijo prenosa podatkov in programsko opreme ter nadgradnjo programske opreme in izdelanih vmesnikov z različnimi programskimi orodji </w:t>
      </w:r>
      <w:r w:rsidR="001D419E" w:rsidRPr="001D419E">
        <w:rPr>
          <w:rFonts w:ascii="Tahoma" w:eastAsia="Times New Roman" w:hAnsi="Tahoma" w:cs="Tahoma"/>
          <w:color w:val="000000"/>
          <w:szCs w:val="20"/>
          <w:lang w:eastAsia="sl-SI"/>
        </w:rPr>
        <w:t xml:space="preserve">naročniku </w:t>
      </w:r>
      <w:r w:rsidRPr="001D419E">
        <w:rPr>
          <w:rFonts w:ascii="Tahoma" w:eastAsia="Times New Roman" w:hAnsi="Tahoma" w:cs="Tahoma"/>
          <w:color w:val="000000"/>
          <w:szCs w:val="20"/>
          <w:lang w:eastAsia="sl-SI"/>
        </w:rPr>
        <w:t>zagotavljal: </w:t>
      </w:r>
    </w:p>
    <w:p w14:paraId="535A961F" w14:textId="77777777" w:rsidR="00EC0292" w:rsidRPr="00F36253" w:rsidRDefault="00EC0292">
      <w:pPr>
        <w:keepNext/>
        <w:keepLines/>
        <w:widowControl w:val="0"/>
        <w:numPr>
          <w:ilvl w:val="0"/>
          <w:numId w:val="10"/>
        </w:numPr>
        <w:shd w:val="clear" w:color="auto" w:fill="FFFFFF"/>
        <w:ind w:left="1080" w:hanging="371"/>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izboljševanje in dodatne funkcionalnosti, </w:t>
      </w:r>
    </w:p>
    <w:p w14:paraId="553E166D" w14:textId="77777777" w:rsidR="00EC0292" w:rsidRPr="00F36253" w:rsidRDefault="00EC0292">
      <w:pPr>
        <w:keepNext/>
        <w:keepLines/>
        <w:widowControl w:val="0"/>
        <w:numPr>
          <w:ilvl w:val="0"/>
          <w:numId w:val="10"/>
        </w:numPr>
        <w:shd w:val="clear" w:color="auto" w:fill="FFFFFF"/>
        <w:ind w:left="1080" w:hanging="371"/>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dograditve sistema, </w:t>
      </w:r>
    </w:p>
    <w:p w14:paraId="49EF3468" w14:textId="77777777" w:rsidR="00EC0292" w:rsidRPr="00F36253" w:rsidRDefault="00EC0292">
      <w:pPr>
        <w:keepNext/>
        <w:keepLines/>
        <w:widowControl w:val="0"/>
        <w:numPr>
          <w:ilvl w:val="0"/>
          <w:numId w:val="11"/>
        </w:numPr>
        <w:shd w:val="clear" w:color="auto" w:fill="FFFFFF"/>
        <w:tabs>
          <w:tab w:val="clear" w:pos="720"/>
          <w:tab w:val="num" w:pos="993"/>
          <w:tab w:val="left" w:pos="1134"/>
        </w:tabs>
        <w:ind w:left="993" w:hanging="284"/>
        <w:textAlignment w:val="baseline"/>
        <w:rPr>
          <w:rFonts w:ascii="Tahoma" w:eastAsia="Times New Roman" w:hAnsi="Tahoma" w:cs="Tahoma"/>
          <w:color w:val="000000"/>
          <w:szCs w:val="20"/>
          <w:lang w:eastAsia="sl-SI"/>
        </w:rPr>
      </w:pPr>
      <w:r>
        <w:rPr>
          <w:rFonts w:ascii="Tahoma" w:eastAsia="Times New Roman" w:hAnsi="Tahoma" w:cs="Tahoma"/>
          <w:color w:val="000000"/>
          <w:szCs w:val="20"/>
          <w:lang w:eastAsia="sl-SI"/>
        </w:rPr>
        <w:t xml:space="preserve"> </w:t>
      </w:r>
      <w:r w:rsidRPr="00F36253">
        <w:rPr>
          <w:rFonts w:ascii="Tahoma" w:eastAsia="Times New Roman" w:hAnsi="Tahoma" w:cs="Tahoma"/>
          <w:color w:val="000000"/>
          <w:szCs w:val="20"/>
          <w:lang w:eastAsia="sl-SI"/>
        </w:rPr>
        <w:t xml:space="preserve">uporabniško pomoč in svetovanje na lokaciji naročnika ali z oddaljene lokacije v dogovoru </w:t>
      </w:r>
      <w:r>
        <w:rPr>
          <w:rFonts w:ascii="Tahoma" w:eastAsia="Times New Roman" w:hAnsi="Tahoma" w:cs="Tahoma"/>
          <w:color w:val="000000"/>
          <w:szCs w:val="20"/>
          <w:lang w:eastAsia="sl-SI"/>
        </w:rPr>
        <w:t xml:space="preserve">  </w:t>
      </w:r>
      <w:r w:rsidRPr="00F36253">
        <w:rPr>
          <w:rFonts w:ascii="Tahoma" w:eastAsia="Times New Roman" w:hAnsi="Tahoma" w:cs="Tahoma"/>
          <w:color w:val="000000"/>
          <w:szCs w:val="20"/>
          <w:lang w:eastAsia="sl-SI"/>
        </w:rPr>
        <w:t>z naročnikom, </w:t>
      </w:r>
    </w:p>
    <w:p w14:paraId="78BA4754" w14:textId="77777777" w:rsidR="00EC0292" w:rsidRDefault="00EC0292">
      <w:pPr>
        <w:keepNext/>
        <w:keepLines/>
        <w:widowControl w:val="0"/>
        <w:numPr>
          <w:ilvl w:val="0"/>
          <w:numId w:val="11"/>
        </w:numPr>
        <w:shd w:val="clear" w:color="auto" w:fill="FFFFFF"/>
        <w:tabs>
          <w:tab w:val="clear" w:pos="720"/>
          <w:tab w:val="num" w:pos="993"/>
        </w:tabs>
        <w:ind w:left="851" w:hanging="142"/>
        <w:textAlignment w:val="baseline"/>
        <w:rPr>
          <w:rFonts w:ascii="Tahoma" w:eastAsia="Times New Roman" w:hAnsi="Tahoma" w:cs="Tahoma"/>
          <w:color w:val="000000"/>
          <w:szCs w:val="20"/>
          <w:lang w:eastAsia="sl-SI"/>
        </w:rPr>
      </w:pPr>
      <w:r>
        <w:rPr>
          <w:rFonts w:ascii="Tahoma" w:eastAsia="Times New Roman" w:hAnsi="Tahoma" w:cs="Tahoma"/>
          <w:color w:val="000000"/>
          <w:szCs w:val="20"/>
          <w:lang w:eastAsia="sl-SI"/>
        </w:rPr>
        <w:t xml:space="preserve">  posodobitve omrežja in vzdrževanje ter,  </w:t>
      </w:r>
    </w:p>
    <w:p w14:paraId="1D4F61A5" w14:textId="77777777" w:rsidR="00EC0292" w:rsidRPr="00AD008F" w:rsidRDefault="00EC0292">
      <w:pPr>
        <w:keepNext/>
        <w:keepLines/>
        <w:widowControl w:val="0"/>
        <w:numPr>
          <w:ilvl w:val="0"/>
          <w:numId w:val="11"/>
        </w:numPr>
        <w:shd w:val="clear" w:color="auto" w:fill="FFFFFF"/>
        <w:tabs>
          <w:tab w:val="clear" w:pos="720"/>
          <w:tab w:val="num" w:pos="993"/>
        </w:tabs>
        <w:ind w:left="851" w:hanging="142"/>
        <w:textAlignment w:val="baseline"/>
        <w:rPr>
          <w:rFonts w:ascii="Segoe UI" w:eastAsia="Times New Roman" w:hAnsi="Segoe UI" w:cs="Segoe UI"/>
          <w:color w:val="000000"/>
          <w:sz w:val="18"/>
          <w:szCs w:val="18"/>
          <w:lang w:eastAsia="sl-SI"/>
        </w:rPr>
      </w:pPr>
      <w:r>
        <w:rPr>
          <w:rFonts w:ascii="Tahoma" w:eastAsia="Times New Roman" w:hAnsi="Tahoma" w:cs="Tahoma"/>
          <w:color w:val="000000"/>
          <w:szCs w:val="20"/>
          <w:lang w:eastAsia="sl-SI"/>
        </w:rPr>
        <w:lastRenderedPageBreak/>
        <w:t xml:space="preserve"> </w:t>
      </w:r>
      <w:r w:rsidRPr="00F36253">
        <w:rPr>
          <w:rFonts w:ascii="Tahoma" w:eastAsia="Times New Roman" w:hAnsi="Tahoma" w:cs="Tahoma"/>
          <w:color w:val="000000"/>
          <w:szCs w:val="20"/>
          <w:lang w:eastAsia="sl-SI"/>
        </w:rPr>
        <w:t>namestitev nov</w:t>
      </w:r>
      <w:r>
        <w:rPr>
          <w:rFonts w:ascii="Tahoma" w:eastAsia="Times New Roman" w:hAnsi="Tahoma" w:cs="Tahoma"/>
          <w:color w:val="000000"/>
          <w:szCs w:val="20"/>
          <w:lang w:eastAsia="sl-SI"/>
        </w:rPr>
        <w:t>ih</w:t>
      </w:r>
      <w:r w:rsidRPr="00F36253">
        <w:rPr>
          <w:rFonts w:ascii="Tahoma" w:eastAsia="Times New Roman" w:hAnsi="Tahoma" w:cs="Tahoma"/>
          <w:color w:val="000000"/>
          <w:szCs w:val="20"/>
          <w:lang w:eastAsia="sl-SI"/>
        </w:rPr>
        <w:t xml:space="preserve"> različic oziroma sprememb in dopolnitev programsk</w:t>
      </w:r>
      <w:r>
        <w:rPr>
          <w:rFonts w:ascii="Tahoma" w:eastAsia="Times New Roman" w:hAnsi="Tahoma" w:cs="Tahoma"/>
          <w:color w:val="000000"/>
          <w:szCs w:val="20"/>
          <w:lang w:eastAsia="sl-SI"/>
        </w:rPr>
        <w:t>ih</w:t>
      </w:r>
      <w:r w:rsidRPr="00F36253">
        <w:rPr>
          <w:rFonts w:ascii="Tahoma" w:eastAsia="Times New Roman" w:hAnsi="Tahoma" w:cs="Tahoma"/>
          <w:color w:val="000000"/>
          <w:szCs w:val="20"/>
          <w:lang w:eastAsia="sl-SI"/>
        </w:rPr>
        <w:t xml:space="preserve"> rešit</w:t>
      </w:r>
      <w:r>
        <w:rPr>
          <w:rFonts w:ascii="Tahoma" w:eastAsia="Times New Roman" w:hAnsi="Tahoma" w:cs="Tahoma"/>
          <w:color w:val="000000"/>
          <w:szCs w:val="20"/>
          <w:lang w:eastAsia="sl-SI"/>
        </w:rPr>
        <w:t>e</w:t>
      </w:r>
      <w:r w:rsidRPr="00F36253">
        <w:rPr>
          <w:rFonts w:ascii="Tahoma" w:eastAsia="Times New Roman" w:hAnsi="Tahoma" w:cs="Tahoma"/>
          <w:color w:val="000000"/>
          <w:szCs w:val="20"/>
          <w:lang w:eastAsia="sl-SI"/>
        </w:rPr>
        <w:t>v</w:t>
      </w:r>
      <w:r>
        <w:rPr>
          <w:rFonts w:ascii="Tahoma" w:eastAsia="Times New Roman" w:hAnsi="Tahoma" w:cs="Tahoma"/>
          <w:color w:val="000000"/>
          <w:szCs w:val="20"/>
          <w:lang w:eastAsia="sl-SI"/>
        </w:rPr>
        <w:t>.</w:t>
      </w:r>
    </w:p>
    <w:p w14:paraId="0961C1CC" w14:textId="77777777" w:rsidR="00EC0292" w:rsidRDefault="00EC0292" w:rsidP="001D419E">
      <w:pPr>
        <w:keepNext/>
        <w:keepLines/>
        <w:widowControl w:val="0"/>
        <w:shd w:val="clear" w:color="auto" w:fill="FFFFFF"/>
        <w:textAlignment w:val="baseline"/>
        <w:rPr>
          <w:rFonts w:ascii="Tahoma" w:eastAsia="Times New Roman" w:hAnsi="Tahoma" w:cs="Tahoma"/>
          <w:color w:val="000000"/>
          <w:szCs w:val="20"/>
          <w:lang w:eastAsia="sl-SI"/>
        </w:rPr>
      </w:pPr>
    </w:p>
    <w:p w14:paraId="06547432" w14:textId="77777777" w:rsidR="00EC0292" w:rsidRPr="00F36253" w:rsidRDefault="00EC0292" w:rsidP="001D419E">
      <w:pPr>
        <w:keepNext/>
        <w:keepLines/>
        <w:widowControl w:val="0"/>
        <w:shd w:val="clear" w:color="auto" w:fill="FFFFFF"/>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70FA67C5" w14:textId="77777777" w:rsidR="00EC0292" w:rsidRPr="00AD008F" w:rsidRDefault="00EC0292">
      <w:pPr>
        <w:pStyle w:val="Odstavekseznama"/>
        <w:keepNext/>
        <w:keepLines/>
        <w:widowControl w:val="0"/>
        <w:numPr>
          <w:ilvl w:val="1"/>
          <w:numId w:val="11"/>
        </w:numPr>
        <w:shd w:val="clear" w:color="auto" w:fill="FFFFFF"/>
        <w:spacing w:after="160" w:line="259" w:lineRule="auto"/>
        <w:jc w:val="center"/>
        <w:textAlignment w:val="baseline"/>
        <w:rPr>
          <w:rFonts w:ascii="Tahoma" w:eastAsia="Times New Roman" w:hAnsi="Tahoma" w:cs="Tahoma"/>
          <w:color w:val="000000"/>
          <w:szCs w:val="20"/>
          <w:lang w:eastAsia="sl-SI"/>
        </w:rPr>
      </w:pPr>
      <w:r w:rsidRPr="00AD008F">
        <w:rPr>
          <w:rFonts w:ascii="Tahoma" w:eastAsia="Times New Roman" w:hAnsi="Tahoma" w:cs="Tahoma"/>
          <w:color w:val="000000"/>
          <w:szCs w:val="20"/>
          <w:lang w:eastAsia="sl-SI"/>
        </w:rPr>
        <w:t xml:space="preserve"> člen</w:t>
      </w:r>
    </w:p>
    <w:p w14:paraId="516BE6F4" w14:textId="5A9531F1"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Izvajalec se obvezuje, da bo zagotavljal delovanje sistema </w:t>
      </w:r>
      <w:proofErr w:type="spellStart"/>
      <w:r w:rsidRPr="00F36253">
        <w:rPr>
          <w:rFonts w:ascii="Tahoma" w:eastAsia="Times New Roman" w:hAnsi="Tahoma" w:cs="Tahoma"/>
          <w:color w:val="000000"/>
          <w:szCs w:val="20"/>
          <w:lang w:eastAsia="sl-SI"/>
        </w:rPr>
        <w:t>LoRaWAN</w:t>
      </w:r>
      <w:proofErr w:type="spellEnd"/>
      <w:r w:rsidRPr="00F36253">
        <w:rPr>
          <w:rFonts w:ascii="Tahoma" w:eastAsia="Times New Roman" w:hAnsi="Tahoma" w:cs="Tahoma"/>
          <w:color w:val="000000"/>
          <w:szCs w:val="20"/>
          <w:lang w:eastAsia="sl-SI"/>
        </w:rPr>
        <w:t> omrežja</w:t>
      </w:r>
      <w:r w:rsidR="001D419E">
        <w:rPr>
          <w:rFonts w:ascii="Tahoma" w:eastAsia="Times New Roman" w:hAnsi="Tahoma" w:cs="Tahoma"/>
          <w:color w:val="000000"/>
          <w:szCs w:val="20"/>
          <w:lang w:eastAsia="sl-SI"/>
        </w:rPr>
        <w:t xml:space="preserve"> v režimu </w:t>
      </w:r>
      <w:r w:rsidR="001D419E" w:rsidRPr="00F36253">
        <w:rPr>
          <w:rFonts w:ascii="Tahoma" w:eastAsia="Times New Roman" w:hAnsi="Tahoma" w:cs="Tahoma"/>
          <w:color w:val="000000"/>
          <w:szCs w:val="20"/>
          <w:lang w:eastAsia="sl-SI"/>
        </w:rPr>
        <w:t>24/7</w:t>
      </w:r>
      <w:r w:rsidRPr="00F36253">
        <w:rPr>
          <w:rFonts w:ascii="Tahoma" w:eastAsia="Times New Roman" w:hAnsi="Tahoma" w:cs="Tahoma"/>
          <w:color w:val="000000"/>
          <w:szCs w:val="20"/>
          <w:lang w:eastAsia="sl-SI"/>
        </w:rPr>
        <w:t>. O vseh posodobitvah, vzdrževalnih delih in nadgradnjah bo izvajalec naročnika obvestil najmanj dva delovna dneva pred posegom.</w:t>
      </w:r>
      <w:r w:rsidRPr="00F36253">
        <w:rPr>
          <w:rFonts w:ascii="Tahoma" w:eastAsia="Times New Roman" w:hAnsi="Tahoma" w:cs="Tahoma"/>
          <w:color w:val="000000"/>
          <w:szCs w:val="20"/>
          <w:u w:val="single"/>
          <w:lang w:eastAsia="sl-SI"/>
        </w:rPr>
        <w:t> </w:t>
      </w:r>
      <w:r w:rsidRPr="00F36253">
        <w:rPr>
          <w:rFonts w:ascii="Tahoma" w:eastAsia="Times New Roman" w:hAnsi="Tahoma" w:cs="Tahoma"/>
          <w:color w:val="000000"/>
          <w:szCs w:val="20"/>
          <w:lang w:eastAsia="sl-SI"/>
        </w:rPr>
        <w:t> </w:t>
      </w:r>
    </w:p>
    <w:p w14:paraId="3387F82E"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0248D8E0" w14:textId="35E8B441"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POGODBEN</w:t>
      </w:r>
      <w:r w:rsidR="00E15ABB">
        <w:rPr>
          <w:rFonts w:ascii="Tahoma" w:eastAsia="Times New Roman" w:hAnsi="Tahoma" w:cs="Tahoma"/>
          <w:b/>
          <w:bCs/>
          <w:color w:val="000000"/>
          <w:szCs w:val="20"/>
          <w:lang w:eastAsia="sl-SI"/>
        </w:rPr>
        <w:t>I ZNESEK IN</w:t>
      </w:r>
      <w:r w:rsidRPr="00F36253">
        <w:rPr>
          <w:rFonts w:ascii="Tahoma" w:eastAsia="Times New Roman" w:hAnsi="Tahoma" w:cs="Tahoma"/>
          <w:b/>
          <w:bCs/>
          <w:color w:val="000000"/>
          <w:szCs w:val="20"/>
          <w:lang w:eastAsia="sl-SI"/>
        </w:rPr>
        <w:t xml:space="preserve"> </w:t>
      </w:r>
      <w:r w:rsidR="001D419E">
        <w:rPr>
          <w:rFonts w:ascii="Tahoma" w:eastAsia="Times New Roman" w:hAnsi="Tahoma" w:cs="Tahoma"/>
          <w:b/>
          <w:bCs/>
          <w:color w:val="000000"/>
          <w:szCs w:val="20"/>
          <w:lang w:eastAsia="sl-SI"/>
        </w:rPr>
        <w:t>CENA</w:t>
      </w:r>
    </w:p>
    <w:p w14:paraId="3FB4CCE3"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1624ED32"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6. člen</w:t>
      </w:r>
    </w:p>
    <w:p w14:paraId="03A8A286" w14:textId="77777777" w:rsidR="00E15ABB" w:rsidRPr="00421041" w:rsidRDefault="00E15ABB" w:rsidP="00E15ABB">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Skupni pogodbeni znesek znaša ______________EUR brez DDV oziroma ______________EUR z DDV.</w:t>
      </w:r>
    </w:p>
    <w:p w14:paraId="3B4F274A" w14:textId="66A30611" w:rsidR="001D419E" w:rsidRDefault="001D419E" w:rsidP="001D419E">
      <w:pPr>
        <w:keepNext/>
        <w:keepLines/>
        <w:jc w:val="both"/>
        <w:rPr>
          <w:rFonts w:ascii="Tahoma" w:eastAsia="Times New Roman" w:hAnsi="Tahoma" w:cs="Tahoma"/>
          <w:sz w:val="18"/>
          <w:szCs w:val="18"/>
          <w:lang w:eastAsia="sl-SI"/>
        </w:rPr>
      </w:pPr>
    </w:p>
    <w:p w14:paraId="172C9F42" w14:textId="2779CBD3" w:rsidR="001D419E" w:rsidRPr="001D419E" w:rsidRDefault="001D419E" w:rsidP="001D419E">
      <w:pPr>
        <w:keepNext/>
        <w:keepLines/>
        <w:jc w:val="center"/>
        <w:rPr>
          <w:rFonts w:ascii="Tahoma" w:eastAsia="Times New Roman" w:hAnsi="Tahoma" w:cs="Tahoma"/>
          <w:b/>
          <w:bCs/>
          <w:i/>
          <w:iCs/>
          <w:sz w:val="18"/>
          <w:szCs w:val="18"/>
          <w:lang w:eastAsia="sl-SI"/>
        </w:rPr>
      </w:pPr>
      <w:r w:rsidRPr="001D419E">
        <w:rPr>
          <w:rFonts w:ascii="Tahoma" w:eastAsia="Times New Roman" w:hAnsi="Tahoma" w:cs="Tahoma"/>
          <w:b/>
          <w:bCs/>
          <w:i/>
          <w:iCs/>
          <w:sz w:val="18"/>
          <w:szCs w:val="18"/>
          <w:lang w:eastAsia="sl-SI"/>
        </w:rPr>
        <w:t>/SE DOPOLNI GLEDE NA VSEBINO KONČNE PONUDBE/</w:t>
      </w:r>
    </w:p>
    <w:p w14:paraId="6D2ABF8B"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FF0000"/>
          <w:szCs w:val="20"/>
          <w:lang w:eastAsia="sl-SI"/>
        </w:rPr>
      </w:pPr>
      <w:r w:rsidRPr="00F36253">
        <w:rPr>
          <w:rFonts w:ascii="Tahoma" w:eastAsia="Times New Roman" w:hAnsi="Tahoma" w:cs="Tahoma"/>
          <w:color w:val="FF0000"/>
          <w:szCs w:val="20"/>
          <w:lang w:eastAsia="sl-SI"/>
        </w:rPr>
        <w:t> </w:t>
      </w:r>
    </w:p>
    <w:p w14:paraId="1C033813" w14:textId="77777777" w:rsidR="00EC0292" w:rsidRPr="006570FB" w:rsidRDefault="00EC0292" w:rsidP="001D419E">
      <w:pPr>
        <w:keepNext/>
        <w:keepLines/>
        <w:widowControl w:val="0"/>
        <w:shd w:val="clear" w:color="auto" w:fill="FFFFFF"/>
        <w:jc w:val="both"/>
        <w:textAlignment w:val="baseline"/>
        <w:rPr>
          <w:rFonts w:ascii="Tahoma" w:eastAsia="Times New Roman" w:hAnsi="Tahoma" w:cs="Tahoma"/>
          <w:szCs w:val="20"/>
          <w:lang w:eastAsia="sl-SI"/>
        </w:rPr>
      </w:pPr>
      <w:r w:rsidRPr="006570FB">
        <w:rPr>
          <w:rFonts w:ascii="Tahoma" w:eastAsia="Times New Roman" w:hAnsi="Tahoma" w:cs="Tahoma"/>
          <w:szCs w:val="20"/>
          <w:lang w:eastAsia="sl-SI"/>
        </w:rPr>
        <w:t xml:space="preserve">Obračun storitve se izvaja mesečno. Obračunajo se vsi </w:t>
      </w:r>
      <w:r>
        <w:rPr>
          <w:rFonts w:ascii="Tahoma" w:eastAsia="Times New Roman" w:hAnsi="Tahoma" w:cs="Tahoma"/>
          <w:szCs w:val="20"/>
          <w:lang w:eastAsia="sl-SI"/>
        </w:rPr>
        <w:t xml:space="preserve">pravilni </w:t>
      </w:r>
      <w:r w:rsidRPr="006570FB">
        <w:rPr>
          <w:rFonts w:ascii="Tahoma" w:eastAsia="Times New Roman" w:hAnsi="Tahoma" w:cs="Tahoma"/>
          <w:szCs w:val="20"/>
          <w:lang w:eastAsia="sl-SI"/>
        </w:rPr>
        <w:t xml:space="preserve">obračunski odčitki preneseni v sistem </w:t>
      </w:r>
      <w:proofErr w:type="spellStart"/>
      <w:r w:rsidRPr="006570FB">
        <w:rPr>
          <w:rFonts w:ascii="Tahoma" w:eastAsia="Times New Roman" w:hAnsi="Tahoma" w:cs="Tahoma"/>
          <w:szCs w:val="20"/>
          <w:lang w:eastAsia="sl-SI"/>
        </w:rPr>
        <w:t>Infotim</w:t>
      </w:r>
      <w:proofErr w:type="spellEnd"/>
      <w:r w:rsidRPr="006570FB">
        <w:rPr>
          <w:rFonts w:ascii="Tahoma" w:eastAsia="Times New Roman" w:hAnsi="Tahoma" w:cs="Tahoma"/>
          <w:szCs w:val="20"/>
          <w:lang w:eastAsia="sl-SI"/>
        </w:rPr>
        <w:t xml:space="preserve"> </w:t>
      </w:r>
      <w:proofErr w:type="spellStart"/>
      <w:r w:rsidRPr="006570FB">
        <w:rPr>
          <w:rFonts w:ascii="Tahoma" w:eastAsia="Times New Roman" w:hAnsi="Tahoma" w:cs="Tahoma"/>
          <w:szCs w:val="20"/>
          <w:lang w:eastAsia="sl-SI"/>
        </w:rPr>
        <w:t>Fusion</w:t>
      </w:r>
      <w:proofErr w:type="spellEnd"/>
      <w:r w:rsidRPr="006570FB">
        <w:rPr>
          <w:rFonts w:ascii="Tahoma" w:eastAsia="Times New Roman" w:hAnsi="Tahoma" w:cs="Tahoma"/>
          <w:szCs w:val="20"/>
          <w:lang w:eastAsia="sl-SI"/>
        </w:rPr>
        <w:t xml:space="preserve"> preko </w:t>
      </w:r>
      <w:proofErr w:type="spellStart"/>
      <w:r w:rsidRPr="006570FB">
        <w:rPr>
          <w:rFonts w:ascii="Tahoma" w:eastAsia="Times New Roman" w:hAnsi="Tahoma" w:cs="Tahoma"/>
          <w:szCs w:val="20"/>
          <w:lang w:eastAsia="sl-SI"/>
        </w:rPr>
        <w:t>LoRaWAN</w:t>
      </w:r>
      <w:proofErr w:type="spellEnd"/>
      <w:r w:rsidRPr="006570FB">
        <w:rPr>
          <w:rFonts w:ascii="Tahoma" w:eastAsia="Times New Roman" w:hAnsi="Tahoma" w:cs="Tahoma"/>
          <w:szCs w:val="20"/>
          <w:lang w:eastAsia="sl-SI"/>
        </w:rPr>
        <w:t xml:space="preserve"> omrežja. </w:t>
      </w:r>
      <w:r>
        <w:rPr>
          <w:rFonts w:ascii="Tahoma" w:eastAsia="Times New Roman" w:hAnsi="Tahoma" w:cs="Tahoma"/>
          <w:szCs w:val="20"/>
          <w:lang w:eastAsia="sl-SI"/>
        </w:rPr>
        <w:t xml:space="preserve">Pravilen obračunski odčitek se šteje, ko je v sistem </w:t>
      </w:r>
      <w:proofErr w:type="spellStart"/>
      <w:r>
        <w:rPr>
          <w:rFonts w:ascii="Tahoma" w:eastAsia="Times New Roman" w:hAnsi="Tahoma" w:cs="Tahoma"/>
          <w:szCs w:val="20"/>
          <w:lang w:eastAsia="sl-SI"/>
        </w:rPr>
        <w:t>Infotim</w:t>
      </w:r>
      <w:proofErr w:type="spellEnd"/>
      <w:r>
        <w:rPr>
          <w:rFonts w:ascii="Tahoma" w:eastAsia="Times New Roman" w:hAnsi="Tahoma" w:cs="Tahoma"/>
          <w:szCs w:val="20"/>
          <w:lang w:eastAsia="sl-SI"/>
        </w:rPr>
        <w:t xml:space="preserve"> </w:t>
      </w:r>
      <w:proofErr w:type="spellStart"/>
      <w:r>
        <w:rPr>
          <w:rFonts w:ascii="Tahoma" w:eastAsia="Times New Roman" w:hAnsi="Tahoma" w:cs="Tahoma"/>
          <w:szCs w:val="20"/>
          <w:lang w:eastAsia="sl-SI"/>
        </w:rPr>
        <w:t>Fusion</w:t>
      </w:r>
      <w:proofErr w:type="spellEnd"/>
      <w:r>
        <w:rPr>
          <w:rFonts w:ascii="Tahoma" w:eastAsia="Times New Roman" w:hAnsi="Tahoma" w:cs="Tahoma"/>
          <w:szCs w:val="20"/>
          <w:lang w:eastAsia="sl-SI"/>
        </w:rPr>
        <w:t xml:space="preserve"> prenešeno identično stanje kot se ga odčita direktno na vodomeru in starejši od 5 koledarskih dni.  </w:t>
      </w:r>
      <w:r w:rsidRPr="006570FB">
        <w:rPr>
          <w:rFonts w:ascii="Tahoma" w:eastAsia="Times New Roman" w:hAnsi="Tahoma" w:cs="Tahoma"/>
          <w:szCs w:val="20"/>
          <w:lang w:eastAsia="sl-SI"/>
        </w:rPr>
        <w:t>Izvajalec pripravi poročilo, ki ga naročnik pisno preko e-pošte potrdi in je podlaga za obračun. Cena odčitka se obračuna v skladu s ponudbenim predračunom na enoto cene, ki je predviden v letu obračunskega obdobja.</w:t>
      </w:r>
    </w:p>
    <w:p w14:paraId="428AFF0D"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696780DE"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7. člen </w:t>
      </w:r>
    </w:p>
    <w:p w14:paraId="42C7BB1C"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Cena izvajanja storitev je navedena v ponudbenem predračunu št. _____ z dne _______ (v nadaljevanju: ponudbeni predračun izvajalca), ki je priloga k pogodbi. </w:t>
      </w:r>
    </w:p>
    <w:p w14:paraId="036201AF"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722F3319" w14:textId="77777777" w:rsidR="001D419E"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894CE2">
        <w:rPr>
          <w:rFonts w:ascii="Tahoma" w:eastAsia="Times New Roman" w:hAnsi="Tahoma" w:cs="Tahoma"/>
          <w:color w:val="000000"/>
          <w:szCs w:val="20"/>
          <w:lang w:eastAsia="sl-SI"/>
        </w:rPr>
        <w:t xml:space="preserve">Cene storitev po pogodbi ostanejo nespremenjene za obdobje enega (1) leta od datuma podpisa pogodbe. </w:t>
      </w:r>
    </w:p>
    <w:p w14:paraId="786879D5" w14:textId="77777777" w:rsidR="001D419E" w:rsidRDefault="001D419E"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61E74840" w14:textId="775B91BC" w:rsidR="00EC0292" w:rsidRPr="00894CE2"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894CE2">
        <w:rPr>
          <w:rFonts w:ascii="Tahoma" w:eastAsia="Times New Roman" w:hAnsi="Tahoma" w:cs="Tahoma"/>
          <w:color w:val="000000"/>
          <w:szCs w:val="20"/>
          <w:lang w:eastAsia="sl-SI"/>
        </w:rPr>
        <w:t>Skladno s Pravilnikom o načinih valorizacije obveznosti, ki jih v večletnih pogodbah dogovarjajo pravne osebe javnega sektorja (UR.l.RS št. 118/02, 63/03 in 121/03) se po preteku enega (1) leta od datuma podpisa pogodbe s strani obeh pogodbenih strank,</w:t>
      </w:r>
      <w:r w:rsidR="001D419E">
        <w:rPr>
          <w:rFonts w:ascii="Tahoma" w:eastAsia="Times New Roman" w:hAnsi="Tahoma" w:cs="Tahoma"/>
          <w:color w:val="000000"/>
          <w:szCs w:val="20"/>
          <w:lang w:eastAsia="sl-SI"/>
        </w:rPr>
        <w:t xml:space="preserve"> pogodbene</w:t>
      </w:r>
      <w:r w:rsidRPr="00894CE2">
        <w:rPr>
          <w:rFonts w:ascii="Tahoma" w:eastAsia="Times New Roman" w:hAnsi="Tahoma" w:cs="Tahoma"/>
          <w:color w:val="000000"/>
          <w:szCs w:val="20"/>
          <w:lang w:eastAsia="sl-SI"/>
        </w:rPr>
        <w:t xml:space="preserve"> cene lahko </w:t>
      </w:r>
      <w:r w:rsidR="001D419E">
        <w:rPr>
          <w:rFonts w:ascii="Tahoma" w:eastAsia="Times New Roman" w:hAnsi="Tahoma" w:cs="Tahoma"/>
          <w:color w:val="000000"/>
          <w:szCs w:val="20"/>
          <w:lang w:eastAsia="sl-SI"/>
        </w:rPr>
        <w:t>spremenijo (dvignejo ali znižajo)</w:t>
      </w:r>
      <w:r w:rsidRPr="00894CE2">
        <w:rPr>
          <w:rFonts w:ascii="Tahoma" w:eastAsia="Times New Roman" w:hAnsi="Tahoma" w:cs="Tahoma"/>
          <w:color w:val="000000"/>
          <w:szCs w:val="20"/>
          <w:lang w:eastAsia="sl-SI"/>
        </w:rPr>
        <w:t xml:space="preserve">, ko kumulativno </w:t>
      </w:r>
      <w:r w:rsidR="001D419E">
        <w:rPr>
          <w:rFonts w:ascii="Tahoma" w:eastAsia="Times New Roman" w:hAnsi="Tahoma" w:cs="Tahoma"/>
          <w:color w:val="000000"/>
          <w:szCs w:val="20"/>
          <w:lang w:eastAsia="sl-SI"/>
        </w:rPr>
        <w:t>sprememba</w:t>
      </w:r>
      <w:r w:rsidRPr="00894CE2">
        <w:rPr>
          <w:rFonts w:ascii="Tahoma" w:eastAsia="Times New Roman" w:hAnsi="Tahoma" w:cs="Tahoma"/>
          <w:color w:val="000000"/>
          <w:szCs w:val="20"/>
          <w:lang w:eastAsia="sl-SI"/>
        </w:rPr>
        <w:t xml:space="preserve"> indeksa cen življenjskih potrebščin (vir: </w:t>
      </w:r>
      <w:hyperlink r:id="rId7" w:history="1">
        <w:r w:rsidRPr="00894CE2">
          <w:rPr>
            <w:rFonts w:eastAsia="Times New Roman"/>
            <w:color w:val="000000"/>
            <w:szCs w:val="20"/>
          </w:rPr>
          <w:t>www.stat.si</w:t>
        </w:r>
      </w:hyperlink>
      <w:r w:rsidRPr="00894CE2">
        <w:rPr>
          <w:rFonts w:ascii="Tahoma" w:eastAsia="Times New Roman" w:hAnsi="Tahoma" w:cs="Tahoma"/>
          <w:color w:val="000000"/>
          <w:szCs w:val="20"/>
          <w:lang w:eastAsia="sl-SI"/>
        </w:rPr>
        <w:t xml:space="preserve">; SI-STAT podatkovni portal, indeks cen življenjskih potrebščin po COICOP/HICP) preseže štiri odstotke (4 %) vrednosti, šteto od preteka enega (1) leta od datuma uporabe pogodbe. </w:t>
      </w:r>
    </w:p>
    <w:p w14:paraId="02A7C793" w14:textId="77777777" w:rsidR="001D419E" w:rsidRDefault="001D419E"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00CBA981" w14:textId="5627364E" w:rsidR="00EC0292" w:rsidRPr="00894CE2"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894CE2">
        <w:rPr>
          <w:rFonts w:ascii="Tahoma" w:eastAsia="Times New Roman" w:hAnsi="Tahoma" w:cs="Tahoma"/>
          <w:color w:val="000000"/>
          <w:szCs w:val="20"/>
          <w:lang w:eastAsia="sl-SI"/>
        </w:rPr>
        <w:t xml:space="preserve">Nadaljnja </w:t>
      </w:r>
      <w:r w:rsidR="001D419E">
        <w:rPr>
          <w:rFonts w:ascii="Tahoma" w:eastAsia="Times New Roman" w:hAnsi="Tahoma" w:cs="Tahoma"/>
          <w:color w:val="000000"/>
          <w:szCs w:val="20"/>
          <w:lang w:eastAsia="sl-SI"/>
        </w:rPr>
        <w:t>sprememba pogodbene cene</w:t>
      </w:r>
      <w:r w:rsidRPr="00894CE2">
        <w:rPr>
          <w:rFonts w:ascii="Tahoma" w:eastAsia="Times New Roman" w:hAnsi="Tahoma" w:cs="Tahoma"/>
          <w:color w:val="000000"/>
          <w:szCs w:val="20"/>
          <w:lang w:eastAsia="sl-SI"/>
        </w:rPr>
        <w:t xml:space="preserve"> se lahko izvede, ko kumulativno povišanje</w:t>
      </w:r>
      <w:r w:rsidR="001D419E">
        <w:rPr>
          <w:rFonts w:ascii="Tahoma" w:eastAsia="Times New Roman" w:hAnsi="Tahoma" w:cs="Tahoma"/>
          <w:color w:val="000000"/>
          <w:szCs w:val="20"/>
          <w:lang w:eastAsia="sl-SI"/>
        </w:rPr>
        <w:t>/znižanje</w:t>
      </w:r>
      <w:r w:rsidRPr="00894CE2">
        <w:rPr>
          <w:rFonts w:ascii="Tahoma" w:eastAsia="Times New Roman" w:hAnsi="Tahoma" w:cs="Tahoma"/>
          <w:color w:val="000000"/>
          <w:szCs w:val="20"/>
          <w:lang w:eastAsia="sl-SI"/>
        </w:rPr>
        <w:t xml:space="preserve"> indeksa cen ponovno preseže štiri odstotke (4 %) vrednosti od zadnje </w:t>
      </w:r>
      <w:r w:rsidR="001D419E">
        <w:rPr>
          <w:rFonts w:ascii="Tahoma" w:eastAsia="Times New Roman" w:hAnsi="Tahoma" w:cs="Tahoma"/>
          <w:color w:val="000000"/>
          <w:szCs w:val="20"/>
          <w:lang w:eastAsia="sl-SI"/>
        </w:rPr>
        <w:t>spremembe</w:t>
      </w:r>
      <w:r w:rsidRPr="00894CE2">
        <w:rPr>
          <w:rFonts w:ascii="Tahoma" w:eastAsia="Times New Roman" w:hAnsi="Tahoma" w:cs="Tahoma"/>
          <w:color w:val="000000"/>
          <w:szCs w:val="20"/>
          <w:lang w:eastAsia="sl-SI"/>
        </w:rPr>
        <w:t xml:space="preserve"> cen</w:t>
      </w:r>
      <w:r w:rsidR="001D419E">
        <w:rPr>
          <w:rFonts w:ascii="Tahoma" w:eastAsia="Times New Roman" w:hAnsi="Tahoma" w:cs="Tahoma"/>
          <w:color w:val="000000"/>
          <w:szCs w:val="20"/>
          <w:lang w:eastAsia="sl-SI"/>
        </w:rPr>
        <w:t>e</w:t>
      </w:r>
      <w:r w:rsidRPr="00894CE2">
        <w:rPr>
          <w:rFonts w:ascii="Tahoma" w:eastAsia="Times New Roman" w:hAnsi="Tahoma" w:cs="Tahoma"/>
          <w:color w:val="000000"/>
          <w:szCs w:val="20"/>
          <w:lang w:eastAsia="sl-SI"/>
        </w:rPr>
        <w:t xml:space="preserve">. </w:t>
      </w:r>
    </w:p>
    <w:p w14:paraId="0BC65224" w14:textId="77777777" w:rsidR="001D419E" w:rsidRDefault="001D419E"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59B62153" w14:textId="77777777" w:rsidR="001D419E" w:rsidRDefault="001D419E"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Pr>
          <w:rFonts w:ascii="Tahoma" w:eastAsia="Times New Roman" w:hAnsi="Tahoma" w:cs="Tahoma"/>
          <w:color w:val="000000"/>
          <w:szCs w:val="20"/>
          <w:lang w:eastAsia="sl-SI"/>
        </w:rPr>
        <w:t>Sprememba</w:t>
      </w:r>
      <w:r w:rsidR="00EC0292" w:rsidRPr="00894CE2">
        <w:rPr>
          <w:rFonts w:ascii="Tahoma" w:eastAsia="Times New Roman" w:hAnsi="Tahoma" w:cs="Tahoma"/>
          <w:color w:val="000000"/>
          <w:szCs w:val="20"/>
          <w:lang w:eastAsia="sl-SI"/>
        </w:rPr>
        <w:t xml:space="preserve"> </w:t>
      </w:r>
      <w:r>
        <w:rPr>
          <w:rFonts w:ascii="Tahoma" w:eastAsia="Times New Roman" w:hAnsi="Tahoma" w:cs="Tahoma"/>
          <w:color w:val="000000"/>
          <w:szCs w:val="20"/>
          <w:lang w:eastAsia="sl-SI"/>
        </w:rPr>
        <w:t>pogodbene cene</w:t>
      </w:r>
      <w:r w:rsidR="00EC0292" w:rsidRPr="00894CE2">
        <w:rPr>
          <w:rFonts w:ascii="Tahoma" w:eastAsia="Times New Roman" w:hAnsi="Tahoma" w:cs="Tahoma"/>
          <w:color w:val="000000"/>
          <w:szCs w:val="20"/>
          <w:lang w:eastAsia="sl-SI"/>
        </w:rPr>
        <w:t xml:space="preserve"> lahko znaša največ osemdeset odstotkov (80 %) </w:t>
      </w:r>
      <w:r>
        <w:rPr>
          <w:rFonts w:ascii="Tahoma" w:eastAsia="Times New Roman" w:hAnsi="Tahoma" w:cs="Tahoma"/>
          <w:color w:val="000000"/>
          <w:szCs w:val="20"/>
          <w:lang w:eastAsia="sl-SI"/>
        </w:rPr>
        <w:t>spremembe</w:t>
      </w:r>
      <w:r w:rsidR="00EC0292" w:rsidRPr="00894CE2">
        <w:rPr>
          <w:rFonts w:ascii="Tahoma" w:eastAsia="Times New Roman" w:hAnsi="Tahoma" w:cs="Tahoma"/>
          <w:color w:val="000000"/>
          <w:szCs w:val="20"/>
          <w:lang w:eastAsia="sl-SI"/>
        </w:rPr>
        <w:t xml:space="preserve"> indeksa cen.</w:t>
      </w:r>
    </w:p>
    <w:p w14:paraId="20325CB5" w14:textId="6BA5FBB4" w:rsidR="00EC0292" w:rsidRPr="00894CE2"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894CE2">
        <w:rPr>
          <w:rFonts w:ascii="Tahoma" w:eastAsia="Times New Roman" w:hAnsi="Tahoma" w:cs="Tahoma"/>
          <w:color w:val="000000"/>
          <w:szCs w:val="20"/>
          <w:lang w:eastAsia="sl-SI"/>
        </w:rPr>
        <w:t xml:space="preserve"> </w:t>
      </w:r>
    </w:p>
    <w:p w14:paraId="471B50FD" w14:textId="7765A908" w:rsidR="00EC0292" w:rsidRPr="00894CE2"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894CE2">
        <w:rPr>
          <w:rFonts w:ascii="Tahoma" w:eastAsia="Times New Roman" w:hAnsi="Tahoma" w:cs="Tahoma"/>
          <w:color w:val="000000"/>
          <w:szCs w:val="20"/>
          <w:lang w:eastAsia="sl-SI"/>
        </w:rPr>
        <w:t>V primeru, da je izvajalec upravičen do spremembe cen v skladu s predhodnimi navedbami, mora pred uvedbo spremembe cen naročniku predložiti zahtevo za spremembo cen z dokazili o upravičenosti predlagane spremembe.</w:t>
      </w:r>
      <w:r w:rsidR="001D419E">
        <w:rPr>
          <w:rFonts w:ascii="Tahoma" w:eastAsia="Times New Roman" w:hAnsi="Tahoma" w:cs="Tahoma"/>
          <w:color w:val="000000"/>
          <w:szCs w:val="20"/>
          <w:lang w:eastAsia="sl-SI"/>
        </w:rPr>
        <w:t xml:space="preserve"> Enako stori naročnik v primeru, da je upravičen do znižanje pogodbene cene.</w:t>
      </w:r>
      <w:r w:rsidRPr="00894CE2">
        <w:rPr>
          <w:rFonts w:ascii="Tahoma" w:eastAsia="Times New Roman" w:hAnsi="Tahoma" w:cs="Tahoma"/>
          <w:color w:val="000000"/>
          <w:szCs w:val="20"/>
          <w:lang w:eastAsia="sl-SI"/>
        </w:rPr>
        <w:t xml:space="preserve"> Naročnik in izvajalec skleneta aneks k pogodbi.</w:t>
      </w:r>
    </w:p>
    <w:p w14:paraId="7DFED8F4" w14:textId="77777777" w:rsidR="00EC0292"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p>
    <w:p w14:paraId="34D60579"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119CBE1D"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45361921"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Pr>
          <w:rFonts w:ascii="Tahoma" w:eastAsia="Times New Roman" w:hAnsi="Tahoma" w:cs="Tahoma"/>
          <w:color w:val="000000"/>
          <w:szCs w:val="20"/>
          <w:lang w:eastAsia="sl-SI"/>
        </w:rPr>
        <w:t xml:space="preserve">8. </w:t>
      </w:r>
      <w:r w:rsidRPr="00F36253">
        <w:rPr>
          <w:rFonts w:ascii="Tahoma" w:eastAsia="Times New Roman" w:hAnsi="Tahoma" w:cs="Tahoma"/>
          <w:color w:val="000000"/>
          <w:szCs w:val="20"/>
          <w:lang w:eastAsia="sl-SI"/>
        </w:rPr>
        <w:t>člen</w:t>
      </w:r>
    </w:p>
    <w:p w14:paraId="476EE27A" w14:textId="4C2597C4"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Naročnik in izvajalec se lahko dogovorita za dodatne storitve</w:t>
      </w:r>
      <w:r w:rsidR="001D419E">
        <w:rPr>
          <w:rFonts w:ascii="Tahoma" w:eastAsia="Times New Roman" w:hAnsi="Tahoma" w:cs="Tahoma"/>
          <w:color w:val="000000"/>
          <w:szCs w:val="20"/>
          <w:lang w:eastAsia="sl-SI"/>
        </w:rPr>
        <w:t xml:space="preserve"> v skladu z omejitvami iz 95. člena ZJN-3, pri čemer skupna vrednost dodatnih storitev ne sme preseči 30% skupne</w:t>
      </w:r>
      <w:r w:rsidR="00E15ABB">
        <w:rPr>
          <w:rFonts w:ascii="Tahoma" w:eastAsia="Times New Roman" w:hAnsi="Tahoma" w:cs="Tahoma"/>
          <w:color w:val="000000"/>
          <w:szCs w:val="20"/>
          <w:lang w:eastAsia="sl-SI"/>
        </w:rPr>
        <w:t>ga</w:t>
      </w:r>
      <w:r w:rsidR="001D419E">
        <w:rPr>
          <w:rFonts w:ascii="Tahoma" w:eastAsia="Times New Roman" w:hAnsi="Tahoma" w:cs="Tahoma"/>
          <w:color w:val="000000"/>
          <w:szCs w:val="20"/>
          <w:lang w:eastAsia="sl-SI"/>
        </w:rPr>
        <w:t xml:space="preserve"> pogodbene</w:t>
      </w:r>
      <w:r w:rsidR="00E15ABB">
        <w:rPr>
          <w:rFonts w:ascii="Tahoma" w:eastAsia="Times New Roman" w:hAnsi="Tahoma" w:cs="Tahoma"/>
          <w:color w:val="000000"/>
          <w:szCs w:val="20"/>
          <w:lang w:eastAsia="sl-SI"/>
        </w:rPr>
        <w:t>ga</w:t>
      </w:r>
      <w:r w:rsidR="001D419E">
        <w:rPr>
          <w:rFonts w:ascii="Tahoma" w:eastAsia="Times New Roman" w:hAnsi="Tahoma" w:cs="Tahoma"/>
          <w:color w:val="000000"/>
          <w:szCs w:val="20"/>
          <w:lang w:eastAsia="sl-SI"/>
        </w:rPr>
        <w:t xml:space="preserve"> </w:t>
      </w:r>
      <w:r w:rsidR="00E15ABB">
        <w:rPr>
          <w:rFonts w:ascii="Tahoma" w:eastAsia="Times New Roman" w:hAnsi="Tahoma" w:cs="Tahoma"/>
          <w:color w:val="000000"/>
          <w:szCs w:val="20"/>
          <w:lang w:eastAsia="sl-SI"/>
        </w:rPr>
        <w:t>zneska</w:t>
      </w:r>
      <w:r w:rsidR="001D419E">
        <w:rPr>
          <w:rFonts w:ascii="Tahoma" w:eastAsia="Times New Roman" w:hAnsi="Tahoma" w:cs="Tahoma"/>
          <w:color w:val="000000"/>
          <w:szCs w:val="20"/>
          <w:lang w:eastAsia="sl-SI"/>
        </w:rPr>
        <w:t xml:space="preserve"> za celotno obdobje trajanja pogodbe</w:t>
      </w:r>
      <w:r w:rsidRPr="00F36253">
        <w:rPr>
          <w:rFonts w:ascii="Tahoma" w:eastAsia="Times New Roman" w:hAnsi="Tahoma" w:cs="Tahoma"/>
          <w:color w:val="000000"/>
          <w:szCs w:val="20"/>
          <w:lang w:eastAsia="sl-SI"/>
        </w:rPr>
        <w:t>. Za vs</w:t>
      </w:r>
      <w:r w:rsidR="00A016D3">
        <w:rPr>
          <w:rFonts w:ascii="Tahoma" w:eastAsia="Times New Roman" w:hAnsi="Tahoma" w:cs="Tahoma"/>
          <w:color w:val="000000"/>
          <w:szCs w:val="20"/>
          <w:lang w:eastAsia="sl-SI"/>
        </w:rPr>
        <w:t>a</w:t>
      </w:r>
      <w:r w:rsidRPr="00F36253">
        <w:rPr>
          <w:rFonts w:ascii="Tahoma" w:eastAsia="Times New Roman" w:hAnsi="Tahoma" w:cs="Tahoma"/>
          <w:color w:val="000000"/>
          <w:szCs w:val="20"/>
          <w:lang w:eastAsia="sl-SI"/>
        </w:rPr>
        <w:t xml:space="preserve"> dograjevanj</w:t>
      </w:r>
      <w:r w:rsidR="00A016D3">
        <w:rPr>
          <w:rFonts w:ascii="Tahoma" w:eastAsia="Times New Roman" w:hAnsi="Tahoma" w:cs="Tahoma"/>
          <w:color w:val="000000"/>
          <w:szCs w:val="20"/>
          <w:lang w:eastAsia="sl-SI"/>
        </w:rPr>
        <w:t>a</w:t>
      </w:r>
      <w:r w:rsidRPr="00F36253">
        <w:rPr>
          <w:rFonts w:ascii="Tahoma" w:eastAsia="Times New Roman" w:hAnsi="Tahoma" w:cs="Tahoma"/>
          <w:color w:val="000000"/>
          <w:szCs w:val="20"/>
          <w:lang w:eastAsia="sl-SI"/>
        </w:rPr>
        <w:t xml:space="preserve"> in izboljševanj</w:t>
      </w:r>
      <w:r w:rsidR="00A016D3">
        <w:rPr>
          <w:rFonts w:ascii="Tahoma" w:eastAsia="Times New Roman" w:hAnsi="Tahoma" w:cs="Tahoma"/>
          <w:color w:val="000000"/>
          <w:szCs w:val="20"/>
          <w:lang w:eastAsia="sl-SI"/>
        </w:rPr>
        <w:t>a</w:t>
      </w:r>
      <w:r w:rsidRPr="00F36253">
        <w:rPr>
          <w:rFonts w:ascii="Tahoma" w:eastAsia="Times New Roman" w:hAnsi="Tahoma" w:cs="Tahoma"/>
          <w:color w:val="000000"/>
          <w:szCs w:val="20"/>
          <w:lang w:eastAsia="sl-SI"/>
        </w:rPr>
        <w:t xml:space="preserve"> sistema se bosta naročnik in izvajalec dogovorila s povpraševanjem naročnika in</w:t>
      </w:r>
      <w:r w:rsidRPr="00F36253">
        <w:rPr>
          <w:rFonts w:ascii="Tahoma" w:eastAsia="Times New Roman" w:hAnsi="Tahoma" w:cs="Tahoma"/>
          <w:szCs w:val="20"/>
          <w:lang w:eastAsia="sl-SI"/>
        </w:rPr>
        <w:t> s </w:t>
      </w:r>
      <w:r w:rsidRPr="00F36253">
        <w:rPr>
          <w:rFonts w:ascii="Tahoma" w:eastAsia="Times New Roman" w:hAnsi="Tahoma" w:cs="Tahoma"/>
          <w:color w:val="000000"/>
          <w:szCs w:val="20"/>
          <w:lang w:eastAsia="sl-SI"/>
        </w:rPr>
        <w:t>ponudbo izvajalca. Naročnik bo za dopolnilno vzdrževanje izvajalcu izdal pisno naročilo. </w:t>
      </w:r>
      <w:r w:rsidR="00A016D3" w:rsidRPr="00894CE2">
        <w:rPr>
          <w:rFonts w:ascii="Tahoma" w:eastAsia="Times New Roman" w:hAnsi="Tahoma" w:cs="Tahoma"/>
          <w:color w:val="000000"/>
          <w:szCs w:val="20"/>
          <w:lang w:eastAsia="sl-SI"/>
        </w:rPr>
        <w:t>Naročnik in izvajalec skleneta aneks k pogodbi.</w:t>
      </w:r>
    </w:p>
    <w:p w14:paraId="03F333D9" w14:textId="77777777" w:rsidR="00EC0292" w:rsidRPr="00F36253" w:rsidRDefault="00EC0292" w:rsidP="001D419E">
      <w:pPr>
        <w:keepNext/>
        <w:keepLines/>
        <w:widowControl w:val="0"/>
        <w:jc w:val="both"/>
        <w:textAlignment w:val="baseline"/>
        <w:rPr>
          <w:rFonts w:ascii="Tahoma" w:eastAsiaTheme="minorHAnsi" w:hAnsi="Tahoma" w:cs="Tahoma"/>
          <w:color w:val="000000" w:themeColor="text1"/>
          <w:szCs w:val="20"/>
          <w:lang w:eastAsia="sl-SI"/>
        </w:rPr>
      </w:pPr>
    </w:p>
    <w:p w14:paraId="62482433"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FF0000"/>
          <w:szCs w:val="20"/>
          <w:lang w:eastAsia="sl-SI"/>
        </w:rPr>
        <w:t> </w:t>
      </w:r>
    </w:p>
    <w:p w14:paraId="04A1A9E6"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Pr>
          <w:rFonts w:ascii="Tahoma" w:eastAsia="Times New Roman" w:hAnsi="Tahoma" w:cs="Tahoma"/>
          <w:color w:val="000000"/>
          <w:szCs w:val="20"/>
          <w:lang w:eastAsia="sl-SI"/>
        </w:rPr>
        <w:t>9</w:t>
      </w:r>
      <w:r w:rsidRPr="00F36253">
        <w:rPr>
          <w:rFonts w:ascii="Tahoma" w:eastAsia="Times New Roman" w:hAnsi="Tahoma" w:cs="Tahoma"/>
          <w:color w:val="000000"/>
          <w:szCs w:val="20"/>
          <w:lang w:eastAsia="sl-SI"/>
        </w:rPr>
        <w:t>. člen </w:t>
      </w:r>
    </w:p>
    <w:p w14:paraId="48FF8936" w14:textId="77777777" w:rsidR="00EC0292" w:rsidRPr="00F36253" w:rsidRDefault="00EC0292" w:rsidP="001D419E">
      <w:pPr>
        <w:keepNext/>
        <w:keepLines/>
        <w:widowControl w:val="0"/>
        <w:jc w:val="both"/>
        <w:rPr>
          <w:rFonts w:ascii="Tahoma" w:eastAsiaTheme="minorHAnsi" w:hAnsi="Tahoma" w:cs="Tahoma"/>
          <w:szCs w:val="20"/>
        </w:rPr>
      </w:pPr>
      <w:r w:rsidRPr="00946746">
        <w:rPr>
          <w:rFonts w:ascii="Tahoma" w:eastAsia="Times New Roman" w:hAnsi="Tahoma" w:cs="Tahoma"/>
          <w:color w:val="000000"/>
          <w:szCs w:val="20"/>
          <w:lang w:eastAsia="sl-SI"/>
        </w:rPr>
        <w:lastRenderedPageBreak/>
        <w:t>V</w:t>
      </w:r>
      <w:r w:rsidRPr="00946746">
        <w:rPr>
          <w:rFonts w:ascii="Tahoma" w:eastAsiaTheme="minorHAnsi" w:hAnsi="Tahoma" w:cs="Tahoma"/>
          <w:szCs w:val="20"/>
        </w:rPr>
        <w:t xml:space="preserve"> skupni pogodbeni </w:t>
      </w:r>
      <w:r>
        <w:rPr>
          <w:rFonts w:ascii="Tahoma" w:eastAsiaTheme="minorHAnsi" w:hAnsi="Tahoma" w:cs="Tahoma"/>
          <w:szCs w:val="20"/>
        </w:rPr>
        <w:t>znesek</w:t>
      </w:r>
      <w:r w:rsidRPr="00F36253">
        <w:rPr>
          <w:rFonts w:ascii="Tahoma" w:eastAsiaTheme="minorHAnsi" w:hAnsi="Tahoma" w:cs="Tahoma"/>
          <w:szCs w:val="20"/>
        </w:rPr>
        <w:t xml:space="preserve"> so zajeti vsi stroški vzpostavitve sistema za potrebe zajema (iz nameščenega in aktiviranega komunikacijskega </w:t>
      </w:r>
      <w:r w:rsidRPr="00A016D3">
        <w:rPr>
          <w:rFonts w:ascii="Tahoma" w:eastAsiaTheme="minorHAnsi" w:hAnsi="Tahoma" w:cs="Tahoma"/>
          <w:szCs w:val="20"/>
        </w:rPr>
        <w:t xml:space="preserve">modula vodomera), prenosa (omrežja), prenosa pravilnega odčitka v programsko opremo </w:t>
      </w:r>
      <w:proofErr w:type="spellStart"/>
      <w:r w:rsidRPr="00A016D3">
        <w:rPr>
          <w:rFonts w:ascii="Tahoma" w:eastAsiaTheme="minorHAnsi" w:hAnsi="Tahoma" w:cs="Tahoma"/>
          <w:szCs w:val="20"/>
        </w:rPr>
        <w:t>Infotim</w:t>
      </w:r>
      <w:proofErr w:type="spellEnd"/>
      <w:r w:rsidRPr="00A016D3">
        <w:rPr>
          <w:rFonts w:ascii="Tahoma" w:eastAsiaTheme="minorHAnsi" w:hAnsi="Tahoma" w:cs="Tahoma"/>
          <w:szCs w:val="20"/>
        </w:rPr>
        <w:t xml:space="preserve"> </w:t>
      </w:r>
      <w:proofErr w:type="spellStart"/>
      <w:r w:rsidRPr="00A016D3">
        <w:rPr>
          <w:rFonts w:ascii="Tahoma" w:eastAsiaTheme="minorHAnsi" w:hAnsi="Tahoma" w:cs="Tahoma"/>
          <w:szCs w:val="20"/>
        </w:rPr>
        <w:t>Fusion</w:t>
      </w:r>
      <w:proofErr w:type="spellEnd"/>
      <w:r w:rsidRPr="00A016D3">
        <w:rPr>
          <w:rFonts w:ascii="Tahoma" w:eastAsiaTheme="minorHAnsi" w:hAnsi="Tahoma" w:cs="Tahoma"/>
          <w:szCs w:val="20"/>
        </w:rPr>
        <w:t>. V pogodbeno ceno so vključeni vsi stroški izvajanja storitve, najema ter posodabljanja programske opreme, zagotavljanja</w:t>
      </w:r>
      <w:r w:rsidRPr="00F36253">
        <w:rPr>
          <w:rFonts w:ascii="Tahoma" w:eastAsiaTheme="minorHAnsi" w:hAnsi="Tahoma" w:cs="Tahoma"/>
          <w:szCs w:val="20"/>
        </w:rPr>
        <w:t xml:space="preserve"> odzivnih časov in časov odprave napak v celotnem trajanju pogodbe.   </w:t>
      </w:r>
    </w:p>
    <w:p w14:paraId="0E3FC05A" w14:textId="77777777" w:rsidR="00EC0292" w:rsidRPr="00F36253" w:rsidRDefault="00EC0292" w:rsidP="001D419E">
      <w:pPr>
        <w:keepNext/>
        <w:keepLines/>
        <w:widowControl w:val="0"/>
        <w:jc w:val="both"/>
        <w:rPr>
          <w:rFonts w:ascii="Tahoma" w:eastAsiaTheme="minorHAnsi" w:hAnsi="Tahoma" w:cs="Tahoma"/>
          <w:szCs w:val="20"/>
        </w:rPr>
      </w:pPr>
    </w:p>
    <w:p w14:paraId="3EC2E71B" w14:textId="77777777" w:rsidR="00EC0292" w:rsidRPr="00F36253" w:rsidRDefault="00EC0292" w:rsidP="001D419E">
      <w:pPr>
        <w:keepNext/>
        <w:keepLines/>
        <w:widowControl w:val="0"/>
        <w:jc w:val="both"/>
        <w:rPr>
          <w:rFonts w:ascii="Tahoma" w:eastAsiaTheme="minorHAnsi" w:hAnsi="Tahoma" w:cs="Tahoma"/>
          <w:szCs w:val="20"/>
        </w:rPr>
      </w:pPr>
      <w:r w:rsidRPr="00946746">
        <w:rPr>
          <w:rFonts w:ascii="Tahoma" w:eastAsiaTheme="minorHAnsi" w:hAnsi="Tahoma" w:cs="Tahoma"/>
          <w:szCs w:val="20"/>
        </w:rPr>
        <w:t>V skupni pogodbeni znesek</w:t>
      </w:r>
      <w:r w:rsidRPr="00F36253">
        <w:rPr>
          <w:rFonts w:ascii="Tahoma" w:eastAsiaTheme="minorHAnsi" w:hAnsi="Tahoma" w:cs="Tahoma"/>
          <w:szCs w:val="20"/>
        </w:rPr>
        <w:t xml:space="preserve"> je ponudnik vključil stroške za izdelavo</w:t>
      </w:r>
      <w:r>
        <w:rPr>
          <w:rFonts w:ascii="Tahoma" w:eastAsiaTheme="minorHAnsi" w:hAnsi="Tahoma" w:cs="Tahoma"/>
          <w:szCs w:val="20"/>
        </w:rPr>
        <w:t xml:space="preserve"> vmesnika </w:t>
      </w:r>
      <w:r w:rsidRPr="00F36253">
        <w:rPr>
          <w:rFonts w:ascii="Tahoma" w:eastAsiaTheme="minorHAnsi" w:hAnsi="Tahoma" w:cs="Tahoma"/>
          <w:szCs w:val="20"/>
        </w:rPr>
        <w:t xml:space="preserve">za prenos števčnih podatkov v programsko orodje </w:t>
      </w:r>
      <w:proofErr w:type="spellStart"/>
      <w:r>
        <w:rPr>
          <w:rFonts w:ascii="Tahoma" w:eastAsiaTheme="minorHAnsi" w:hAnsi="Tahoma" w:cs="Tahoma"/>
          <w:szCs w:val="20"/>
        </w:rPr>
        <w:t>Infotim</w:t>
      </w:r>
      <w:proofErr w:type="spellEnd"/>
      <w:r>
        <w:rPr>
          <w:rFonts w:ascii="Tahoma" w:eastAsiaTheme="minorHAnsi" w:hAnsi="Tahoma" w:cs="Tahoma"/>
          <w:szCs w:val="20"/>
        </w:rPr>
        <w:t xml:space="preserve"> </w:t>
      </w:r>
      <w:proofErr w:type="spellStart"/>
      <w:r>
        <w:rPr>
          <w:rFonts w:ascii="Tahoma" w:eastAsiaTheme="minorHAnsi" w:hAnsi="Tahoma" w:cs="Tahoma"/>
          <w:szCs w:val="20"/>
        </w:rPr>
        <w:t>Fusion</w:t>
      </w:r>
      <w:proofErr w:type="spellEnd"/>
      <w:r>
        <w:rPr>
          <w:rFonts w:ascii="Tahoma" w:eastAsiaTheme="minorHAnsi" w:hAnsi="Tahoma" w:cs="Tahoma"/>
          <w:szCs w:val="20"/>
        </w:rPr>
        <w:t xml:space="preserve"> v skladu s Prilogo 3 razpisne dokumentacije.</w:t>
      </w:r>
      <w:r w:rsidRPr="00F36253">
        <w:rPr>
          <w:rFonts w:ascii="Tahoma" w:eastAsiaTheme="minorHAnsi" w:hAnsi="Tahoma" w:cs="Tahoma"/>
          <w:szCs w:val="20"/>
        </w:rPr>
        <w:t xml:space="preserve"> </w:t>
      </w:r>
    </w:p>
    <w:p w14:paraId="5628C94E"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75BF8EA6" w14:textId="77777777" w:rsidR="00EC0292" w:rsidRPr="00F36253" w:rsidRDefault="00EC0292" w:rsidP="001D419E">
      <w:pPr>
        <w:keepNext/>
        <w:keepLines/>
        <w:widowControl w:val="0"/>
        <w:jc w:val="both"/>
        <w:rPr>
          <w:rFonts w:ascii="Tahoma" w:eastAsiaTheme="minorHAnsi" w:hAnsi="Tahoma" w:cs="Tahoma"/>
          <w:szCs w:val="20"/>
        </w:rPr>
      </w:pPr>
      <w:r w:rsidRPr="00946746">
        <w:rPr>
          <w:rFonts w:ascii="Tahoma" w:eastAsiaTheme="minorHAnsi" w:hAnsi="Tahoma" w:cs="Tahoma"/>
          <w:szCs w:val="20"/>
        </w:rPr>
        <w:t>V pogodbeni ceni obračunskega</w:t>
      </w:r>
      <w:r w:rsidRPr="00F36253">
        <w:rPr>
          <w:rFonts w:ascii="Tahoma" w:eastAsiaTheme="minorHAnsi" w:hAnsi="Tahoma" w:cs="Tahoma"/>
          <w:szCs w:val="20"/>
        </w:rPr>
        <w:t xml:space="preserve"> odčitka je vključen kompleten proces odčitavanja vodomerov (obračunski in analitični odčitki) in proces dodajanja novega odjemnega mesta na predvidenem področju pokritem z </w:t>
      </w:r>
      <w:proofErr w:type="spellStart"/>
      <w:r w:rsidRPr="00F36253">
        <w:rPr>
          <w:rFonts w:ascii="Tahoma" w:eastAsiaTheme="minorHAnsi" w:hAnsi="Tahoma" w:cs="Tahoma"/>
          <w:szCs w:val="20"/>
        </w:rPr>
        <w:t>LoRaWAN</w:t>
      </w:r>
      <w:proofErr w:type="spellEnd"/>
      <w:r w:rsidRPr="00F36253">
        <w:rPr>
          <w:rFonts w:ascii="Tahoma" w:eastAsiaTheme="minorHAnsi" w:hAnsi="Tahoma" w:cs="Tahoma"/>
          <w:szCs w:val="20"/>
        </w:rPr>
        <w:t xml:space="preserve"> signalom za potrebe zajema in prenosa podatkov ter posredovanja števčnega stanja v sistem naročnika</w:t>
      </w:r>
      <w:r>
        <w:rPr>
          <w:rFonts w:ascii="Tahoma" w:eastAsiaTheme="minorHAnsi" w:hAnsi="Tahoma" w:cs="Tahoma"/>
          <w:szCs w:val="20"/>
        </w:rPr>
        <w:t xml:space="preserve"> </w:t>
      </w:r>
      <w:proofErr w:type="spellStart"/>
      <w:r>
        <w:rPr>
          <w:rFonts w:ascii="Tahoma" w:eastAsiaTheme="minorHAnsi" w:hAnsi="Tahoma" w:cs="Tahoma"/>
          <w:szCs w:val="20"/>
        </w:rPr>
        <w:t>Infotim</w:t>
      </w:r>
      <w:proofErr w:type="spellEnd"/>
      <w:r>
        <w:rPr>
          <w:rFonts w:ascii="Tahoma" w:eastAsiaTheme="minorHAnsi" w:hAnsi="Tahoma" w:cs="Tahoma"/>
          <w:szCs w:val="20"/>
        </w:rPr>
        <w:t xml:space="preserve"> </w:t>
      </w:r>
      <w:proofErr w:type="spellStart"/>
      <w:r>
        <w:rPr>
          <w:rFonts w:ascii="Tahoma" w:eastAsiaTheme="minorHAnsi" w:hAnsi="Tahoma" w:cs="Tahoma"/>
          <w:szCs w:val="20"/>
        </w:rPr>
        <w:t>Fusion</w:t>
      </w:r>
      <w:proofErr w:type="spellEnd"/>
      <w:r>
        <w:rPr>
          <w:rFonts w:ascii="Tahoma" w:eastAsiaTheme="minorHAnsi" w:hAnsi="Tahoma" w:cs="Tahoma"/>
          <w:szCs w:val="20"/>
        </w:rPr>
        <w:t>.</w:t>
      </w:r>
    </w:p>
    <w:p w14:paraId="50D063ED" w14:textId="77777777" w:rsidR="00EC0292" w:rsidRPr="00F36253" w:rsidRDefault="00EC0292" w:rsidP="001D419E">
      <w:pPr>
        <w:keepNext/>
        <w:keepLines/>
        <w:widowControl w:val="0"/>
        <w:jc w:val="both"/>
        <w:rPr>
          <w:rFonts w:ascii="Tahoma" w:eastAsiaTheme="minorHAnsi" w:hAnsi="Tahoma" w:cs="Tahoma"/>
          <w:szCs w:val="20"/>
        </w:rPr>
      </w:pPr>
    </w:p>
    <w:p w14:paraId="65964B0B" w14:textId="77777777" w:rsidR="00EC0292" w:rsidRPr="00F36253" w:rsidRDefault="00EC0292" w:rsidP="001D419E">
      <w:pPr>
        <w:keepNext/>
        <w:keepLines/>
        <w:widowControl w:val="0"/>
        <w:jc w:val="both"/>
        <w:rPr>
          <w:rFonts w:ascii="Tahoma" w:eastAsiaTheme="minorHAnsi" w:hAnsi="Tahoma" w:cs="Tahoma"/>
          <w:szCs w:val="20"/>
        </w:rPr>
      </w:pPr>
      <w:r>
        <w:rPr>
          <w:rFonts w:ascii="Tahoma" w:eastAsiaTheme="minorHAnsi" w:hAnsi="Tahoma" w:cs="Tahoma"/>
          <w:szCs w:val="20"/>
        </w:rPr>
        <w:t xml:space="preserve"> </w:t>
      </w:r>
      <w:r w:rsidRPr="00F36253">
        <w:rPr>
          <w:rFonts w:ascii="Tahoma" w:eastAsiaTheme="minorHAnsi" w:hAnsi="Tahoma" w:cs="Tahoma"/>
          <w:szCs w:val="20"/>
        </w:rPr>
        <w:t>V</w:t>
      </w:r>
      <w:r>
        <w:rPr>
          <w:rFonts w:ascii="Tahoma" w:eastAsiaTheme="minorHAnsi" w:hAnsi="Tahoma" w:cs="Tahoma"/>
          <w:szCs w:val="20"/>
        </w:rPr>
        <w:t xml:space="preserve"> skupni</w:t>
      </w:r>
      <w:r w:rsidRPr="00F36253">
        <w:rPr>
          <w:rFonts w:ascii="Tahoma" w:eastAsiaTheme="minorHAnsi" w:hAnsi="Tahoma" w:cs="Tahoma"/>
          <w:szCs w:val="20"/>
        </w:rPr>
        <w:t xml:space="preserve"> pogodben</w:t>
      </w:r>
      <w:r>
        <w:rPr>
          <w:rFonts w:ascii="Tahoma" w:eastAsiaTheme="minorHAnsi" w:hAnsi="Tahoma" w:cs="Tahoma"/>
          <w:szCs w:val="20"/>
        </w:rPr>
        <w:t>i znesek</w:t>
      </w:r>
      <w:r w:rsidRPr="00F36253">
        <w:rPr>
          <w:rFonts w:ascii="Tahoma" w:eastAsiaTheme="minorHAnsi" w:hAnsi="Tahoma" w:cs="Tahoma"/>
          <w:szCs w:val="20"/>
        </w:rPr>
        <w:t xml:space="preserve"> je vključeno gostovanje zahtevane programske opreme</w:t>
      </w:r>
      <w:r>
        <w:rPr>
          <w:rFonts w:ascii="Tahoma" w:eastAsiaTheme="minorHAnsi" w:hAnsi="Tahoma" w:cs="Tahoma"/>
          <w:szCs w:val="20"/>
        </w:rPr>
        <w:t xml:space="preserve"> za delovanje omrežja </w:t>
      </w:r>
      <w:proofErr w:type="spellStart"/>
      <w:r>
        <w:rPr>
          <w:rFonts w:ascii="Tahoma" w:eastAsiaTheme="minorHAnsi" w:hAnsi="Tahoma" w:cs="Tahoma"/>
          <w:szCs w:val="20"/>
        </w:rPr>
        <w:t>LoRaWAN</w:t>
      </w:r>
      <w:proofErr w:type="spellEnd"/>
      <w:r w:rsidRPr="00F36253">
        <w:rPr>
          <w:rFonts w:ascii="Tahoma" w:eastAsiaTheme="minorHAnsi" w:hAnsi="Tahoma" w:cs="Tahoma"/>
          <w:szCs w:val="20"/>
        </w:rPr>
        <w:t>.</w:t>
      </w:r>
    </w:p>
    <w:p w14:paraId="51C9DDEE" w14:textId="1977BEA0" w:rsidR="00EC0292" w:rsidRDefault="00EC0292" w:rsidP="001D419E">
      <w:pPr>
        <w:keepNext/>
        <w:keepLines/>
        <w:widowControl w:val="0"/>
        <w:jc w:val="both"/>
        <w:rPr>
          <w:rFonts w:ascii="Tahoma" w:eastAsiaTheme="minorHAnsi" w:hAnsi="Tahoma" w:cs="Tahoma"/>
          <w:szCs w:val="20"/>
        </w:rPr>
      </w:pPr>
    </w:p>
    <w:p w14:paraId="13FB6F43" w14:textId="27E1565F" w:rsidR="00A016D3" w:rsidRPr="00F36253" w:rsidRDefault="00A016D3" w:rsidP="00A016D3">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Kilometrina se ne obračunava</w:t>
      </w:r>
      <w:r>
        <w:rPr>
          <w:rFonts w:ascii="Tahoma" w:eastAsia="Times New Roman" w:hAnsi="Tahoma" w:cs="Tahoma"/>
          <w:color w:val="000000"/>
          <w:szCs w:val="20"/>
          <w:lang w:eastAsia="sl-SI"/>
        </w:rPr>
        <w:t xml:space="preserve"> posebej in je vključena v pogodbeno ceno</w:t>
      </w:r>
      <w:r w:rsidRPr="00F36253">
        <w:rPr>
          <w:rFonts w:ascii="Tahoma" w:eastAsia="Times New Roman" w:hAnsi="Tahoma" w:cs="Tahoma"/>
          <w:color w:val="000000"/>
          <w:szCs w:val="20"/>
          <w:lang w:eastAsia="sl-SI"/>
        </w:rPr>
        <w:t>. </w:t>
      </w:r>
    </w:p>
    <w:p w14:paraId="4853D3BE"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52EF0986"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NAČIN OBRAČUNAVANJA IN PLAČILA</w:t>
      </w:r>
      <w:r w:rsidRPr="00F36253">
        <w:rPr>
          <w:rFonts w:ascii="Tahoma" w:eastAsia="Times New Roman" w:hAnsi="Tahoma" w:cs="Tahoma"/>
          <w:color w:val="000000"/>
          <w:szCs w:val="20"/>
          <w:lang w:eastAsia="sl-SI"/>
        </w:rPr>
        <w:t> </w:t>
      </w:r>
    </w:p>
    <w:p w14:paraId="374D29EE"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264E578B"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1</w:t>
      </w:r>
      <w:r>
        <w:rPr>
          <w:rFonts w:ascii="Tahoma" w:eastAsia="Times New Roman" w:hAnsi="Tahoma" w:cs="Tahoma"/>
          <w:color w:val="000000"/>
          <w:szCs w:val="20"/>
          <w:lang w:eastAsia="sl-SI"/>
        </w:rPr>
        <w:t>0</w:t>
      </w:r>
      <w:r w:rsidRPr="00F36253">
        <w:rPr>
          <w:rFonts w:ascii="Tahoma" w:eastAsia="Times New Roman" w:hAnsi="Tahoma" w:cs="Tahoma"/>
          <w:color w:val="000000"/>
          <w:szCs w:val="20"/>
          <w:lang w:eastAsia="sl-SI"/>
        </w:rPr>
        <w:t>. člen</w:t>
      </w:r>
    </w:p>
    <w:p w14:paraId="6FCAFB88" w14:textId="77777777" w:rsidR="00A016D3" w:rsidRDefault="00A016D3" w:rsidP="00A016D3">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Izvajalec bo za opravljene storitve naročniku izstavil račun, najkasneje do vsakega petega (5.) dne v tekočem mesecu, za pretekli mesec.</w:t>
      </w:r>
    </w:p>
    <w:p w14:paraId="59207C87" w14:textId="77777777" w:rsidR="00A016D3" w:rsidRDefault="00A016D3" w:rsidP="00A016D3">
      <w:pPr>
        <w:keepNext/>
        <w:keepLines/>
        <w:jc w:val="both"/>
        <w:rPr>
          <w:rFonts w:ascii="Tahoma" w:eastAsia="Times New Roman" w:hAnsi="Tahoma" w:cs="Tahoma"/>
          <w:sz w:val="18"/>
          <w:szCs w:val="18"/>
          <w:lang w:eastAsia="sl-SI"/>
        </w:rPr>
      </w:pPr>
    </w:p>
    <w:p w14:paraId="4E562514" w14:textId="77777777" w:rsidR="00A016D3" w:rsidRDefault="00A016D3" w:rsidP="00A016D3">
      <w:pPr>
        <w:pStyle w:val="Brezrazmikov"/>
        <w:keepNext/>
        <w:keepLines/>
        <w:rPr>
          <w:rFonts w:ascii="Tahoma" w:hAnsi="Tahoma" w:cs="Tahoma"/>
          <w:sz w:val="18"/>
          <w:szCs w:val="18"/>
        </w:rPr>
      </w:pPr>
      <w:r w:rsidRPr="00C30A83">
        <w:rPr>
          <w:rFonts w:ascii="Tahoma" w:hAnsi="Tahoma" w:cs="Tahoma"/>
          <w:sz w:val="18"/>
          <w:szCs w:val="18"/>
        </w:rPr>
        <w:t xml:space="preserve">Račun mora biti posredovan v elektronski obliki na naslov: </w:t>
      </w:r>
      <w:hyperlink r:id="rId8" w:history="1">
        <w:r w:rsidRPr="00F33EA6">
          <w:rPr>
            <w:rStyle w:val="Hiperpovezava"/>
            <w:rFonts w:ascii="Tahoma" w:hAnsi="Tahoma" w:cs="Tahoma"/>
            <w:sz w:val="18"/>
            <w:szCs w:val="18"/>
          </w:rPr>
          <w:t>eracuni@komunala-kranj.si</w:t>
        </w:r>
      </w:hyperlink>
      <w:r w:rsidRPr="00F33EA6">
        <w:rPr>
          <w:rFonts w:ascii="Tahoma" w:hAnsi="Tahoma" w:cs="Tahoma"/>
          <w:sz w:val="18"/>
          <w:szCs w:val="18"/>
        </w:rPr>
        <w:t xml:space="preserve">, </w:t>
      </w:r>
      <w:r w:rsidRPr="00C30A83">
        <w:rPr>
          <w:rFonts w:ascii="Tahoma" w:hAnsi="Tahoma" w:cs="Tahoma"/>
          <w:sz w:val="18"/>
          <w:szCs w:val="18"/>
        </w:rPr>
        <w:t>pri čemur je potrebno, da je račun v elektronski obliki skladen z vsakokrat veljavnim standardom zapisa e-Slog in poslano sporočilo vsebuje tako .</w:t>
      </w:r>
      <w:proofErr w:type="spellStart"/>
      <w:r w:rsidRPr="00C30A83">
        <w:rPr>
          <w:rFonts w:ascii="Tahoma" w:hAnsi="Tahoma" w:cs="Tahoma"/>
          <w:sz w:val="18"/>
          <w:szCs w:val="18"/>
        </w:rPr>
        <w:t>pdf</w:t>
      </w:r>
      <w:proofErr w:type="spellEnd"/>
      <w:r w:rsidRPr="00C30A83">
        <w:rPr>
          <w:rFonts w:ascii="Tahoma" w:hAnsi="Tahoma" w:cs="Tahoma"/>
          <w:sz w:val="18"/>
          <w:szCs w:val="18"/>
        </w:rPr>
        <w:t xml:space="preserve"> kot tudi .</w:t>
      </w:r>
      <w:proofErr w:type="spellStart"/>
      <w:r w:rsidRPr="00C30A83">
        <w:rPr>
          <w:rFonts w:ascii="Tahoma" w:hAnsi="Tahoma" w:cs="Tahoma"/>
          <w:sz w:val="18"/>
          <w:szCs w:val="18"/>
        </w:rPr>
        <w:t>xml</w:t>
      </w:r>
      <w:proofErr w:type="spellEnd"/>
      <w:r w:rsidRPr="00C30A83">
        <w:rPr>
          <w:rFonts w:ascii="Tahoma" w:hAnsi="Tahoma" w:cs="Tahoma"/>
          <w:sz w:val="18"/>
          <w:szCs w:val="18"/>
        </w:rPr>
        <w:t xml:space="preserve"> verzijo dokumenta.</w:t>
      </w:r>
    </w:p>
    <w:p w14:paraId="59D94888" w14:textId="77777777" w:rsidR="00A016D3" w:rsidRDefault="00A016D3" w:rsidP="00A016D3">
      <w:pPr>
        <w:keepNext/>
        <w:keepLines/>
        <w:jc w:val="both"/>
        <w:rPr>
          <w:rFonts w:ascii="Tahoma" w:eastAsia="Times New Roman" w:hAnsi="Tahoma" w:cs="Tahoma"/>
          <w:sz w:val="18"/>
          <w:szCs w:val="18"/>
          <w:lang w:eastAsia="sl-SI"/>
        </w:rPr>
      </w:pPr>
    </w:p>
    <w:p w14:paraId="7FC06231" w14:textId="77777777" w:rsidR="00A016D3" w:rsidRDefault="00A016D3" w:rsidP="00A016D3">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Naročnik se obvezuje, da bo prejeti račun poravnal izvajalcu v roku tridesetih (30) koledarskih dni od dneva prejema računa na transakcijski račun izvajalca, ki je uradno evidentiran pri AJPES in bo naveden na računu.</w:t>
      </w:r>
    </w:p>
    <w:p w14:paraId="1283FB5F" w14:textId="77777777" w:rsidR="00A016D3" w:rsidRDefault="00A016D3" w:rsidP="00A016D3">
      <w:pPr>
        <w:keepNext/>
        <w:keepLines/>
        <w:jc w:val="both"/>
        <w:rPr>
          <w:rFonts w:ascii="Tahoma" w:eastAsia="Times New Roman" w:hAnsi="Tahoma" w:cs="Tahoma"/>
          <w:sz w:val="18"/>
          <w:szCs w:val="18"/>
          <w:lang w:eastAsia="sl-SI"/>
        </w:rPr>
      </w:pPr>
    </w:p>
    <w:p w14:paraId="6C4F31DE" w14:textId="77777777" w:rsidR="00A016D3" w:rsidRDefault="00A016D3" w:rsidP="00A016D3">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Na vsakem računu mora biti navedena številka pogodbe naročnika oziroma naročila.</w:t>
      </w:r>
    </w:p>
    <w:p w14:paraId="353900FE" w14:textId="77777777" w:rsidR="00A016D3" w:rsidRDefault="00A016D3" w:rsidP="00A016D3">
      <w:pPr>
        <w:keepNext/>
        <w:keepLines/>
        <w:jc w:val="both"/>
        <w:rPr>
          <w:rFonts w:ascii="Tahoma" w:hAnsi="Tahoma" w:cs="Tahoma"/>
          <w:sz w:val="18"/>
          <w:szCs w:val="18"/>
        </w:rPr>
      </w:pPr>
      <w:r>
        <w:rPr>
          <w:rFonts w:ascii="Tahoma" w:hAnsi="Tahoma" w:cs="Tahoma"/>
          <w:sz w:val="18"/>
          <w:szCs w:val="18"/>
        </w:rPr>
        <w:t>DDV obračuna izvajalec v skladu z vsakokratno veljavno zakonodajo ob izdaji računa.</w:t>
      </w:r>
    </w:p>
    <w:p w14:paraId="66E7E71D" w14:textId="77777777" w:rsidR="00A016D3" w:rsidRDefault="00A016D3" w:rsidP="00A016D3">
      <w:pPr>
        <w:keepNext/>
        <w:keepLines/>
        <w:jc w:val="both"/>
        <w:rPr>
          <w:rFonts w:ascii="Tahoma" w:eastAsia="Times New Roman" w:hAnsi="Tahoma" w:cs="Tahoma"/>
          <w:sz w:val="18"/>
          <w:szCs w:val="18"/>
          <w:lang w:eastAsia="sl-SI"/>
        </w:rPr>
      </w:pPr>
    </w:p>
    <w:p w14:paraId="699A3161" w14:textId="77777777" w:rsidR="00A016D3" w:rsidRDefault="00A016D3" w:rsidP="00A016D3">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V primeru zamude s plačilom je izvajalec upravičen zaračunati naročniku zakonite zamudne obresti.</w:t>
      </w:r>
    </w:p>
    <w:p w14:paraId="2CBAA48D"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0F477477"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434BB865" w14:textId="77777777" w:rsidR="00EC0292" w:rsidRPr="00F36253" w:rsidRDefault="00EC0292" w:rsidP="001D419E">
      <w:pPr>
        <w:keepNext/>
        <w:keepLines/>
        <w:widowControl w:val="0"/>
        <w:spacing w:after="160" w:line="259" w:lineRule="auto"/>
        <w:jc w:val="both"/>
        <w:rPr>
          <w:rFonts w:ascii="Tahoma" w:eastAsia="Times New Roman" w:hAnsi="Tahoma" w:cs="Tahoma"/>
          <w:b/>
          <w:bCs/>
          <w:color w:val="000000"/>
          <w:szCs w:val="20"/>
          <w:lang w:eastAsia="sl-SI"/>
        </w:rPr>
      </w:pPr>
      <w:r w:rsidRPr="00F36253">
        <w:rPr>
          <w:rFonts w:ascii="Tahoma" w:eastAsia="Times New Roman" w:hAnsi="Tahoma" w:cs="Tahoma"/>
          <w:b/>
          <w:bCs/>
          <w:color w:val="000000"/>
          <w:szCs w:val="20"/>
          <w:lang w:eastAsia="sl-SI"/>
        </w:rPr>
        <w:t>OBRAČUNAVANJE NAROČNIKA </w:t>
      </w:r>
    </w:p>
    <w:p w14:paraId="4AEDD940" w14:textId="77777777" w:rsidR="00EC0292" w:rsidRPr="00F36253" w:rsidRDefault="00EC0292" w:rsidP="001D419E">
      <w:pPr>
        <w:keepNext/>
        <w:keepLines/>
        <w:widowControl w:val="0"/>
        <w:jc w:val="center"/>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1</w:t>
      </w:r>
      <w:r>
        <w:rPr>
          <w:rFonts w:ascii="Tahoma" w:eastAsia="Times New Roman" w:hAnsi="Tahoma" w:cs="Tahoma"/>
          <w:color w:val="000000"/>
          <w:szCs w:val="20"/>
          <w:lang w:eastAsia="sl-SI"/>
        </w:rPr>
        <w:t>1</w:t>
      </w:r>
      <w:r w:rsidRPr="00F36253">
        <w:rPr>
          <w:rFonts w:ascii="Tahoma" w:eastAsia="Times New Roman" w:hAnsi="Tahoma" w:cs="Tahoma"/>
          <w:color w:val="000000"/>
          <w:szCs w:val="20"/>
          <w:lang w:eastAsia="sl-SI"/>
        </w:rPr>
        <w:t>. člen</w:t>
      </w:r>
    </w:p>
    <w:p w14:paraId="21B44EEF" w14:textId="5AB58CD6" w:rsidR="00EC0292" w:rsidRPr="00F36253" w:rsidRDefault="00EC0292" w:rsidP="001D419E">
      <w:pPr>
        <w:keepNext/>
        <w:keepLines/>
        <w:widowControl w:val="0"/>
        <w:jc w:val="both"/>
        <w:rPr>
          <w:rFonts w:ascii="Tahoma" w:eastAsiaTheme="minorHAnsi" w:hAnsi="Tahoma" w:cs="Tahoma"/>
          <w:szCs w:val="20"/>
        </w:rPr>
      </w:pPr>
      <w:r w:rsidRPr="00F36253">
        <w:rPr>
          <w:rFonts w:ascii="Tahoma" w:eastAsia="Times New Roman" w:hAnsi="Tahoma" w:cs="Tahoma"/>
          <w:color w:val="000000"/>
          <w:szCs w:val="20"/>
          <w:lang w:eastAsia="sl-SI"/>
        </w:rPr>
        <w:t xml:space="preserve">V primeru reklamacije, pritožbe ali za zahtevek </w:t>
      </w:r>
      <w:r w:rsidRPr="00F36253">
        <w:rPr>
          <w:rFonts w:ascii="Tahoma" w:eastAsiaTheme="minorHAnsi" w:hAnsi="Tahoma" w:cs="Tahoma"/>
          <w:szCs w:val="20"/>
        </w:rPr>
        <w:t>s strani uporabnika (plačnika na odjemnem mestu), izredni odčitek izvede naročnik. V kolikor se izkaže, da je reklamacija upravičena se tak odčitek šteje za napačnega.</w:t>
      </w:r>
      <w:r>
        <w:rPr>
          <w:rFonts w:ascii="Tahoma" w:eastAsiaTheme="minorHAnsi" w:hAnsi="Tahoma" w:cs="Tahoma"/>
          <w:szCs w:val="20"/>
        </w:rPr>
        <w:t xml:space="preserve"> Napačni odčitek v skladu s to pogodbo pomeni,  da je prenesen odčitek v programsko orodje </w:t>
      </w:r>
      <w:proofErr w:type="spellStart"/>
      <w:r>
        <w:rPr>
          <w:rFonts w:ascii="Tahoma" w:eastAsiaTheme="minorHAnsi" w:hAnsi="Tahoma" w:cs="Tahoma"/>
          <w:szCs w:val="20"/>
        </w:rPr>
        <w:t>Infoti</w:t>
      </w:r>
      <w:proofErr w:type="spellEnd"/>
      <w:r>
        <w:rPr>
          <w:rFonts w:ascii="Tahoma" w:eastAsiaTheme="minorHAnsi" w:hAnsi="Tahoma" w:cs="Tahoma"/>
          <w:szCs w:val="20"/>
        </w:rPr>
        <w:t xml:space="preserve"> </w:t>
      </w:r>
      <w:proofErr w:type="spellStart"/>
      <w:r>
        <w:rPr>
          <w:rFonts w:ascii="Tahoma" w:eastAsiaTheme="minorHAnsi" w:hAnsi="Tahoma" w:cs="Tahoma"/>
          <w:szCs w:val="20"/>
        </w:rPr>
        <w:t>Fusion</w:t>
      </w:r>
      <w:proofErr w:type="spellEnd"/>
      <w:r>
        <w:rPr>
          <w:rFonts w:ascii="Tahoma" w:eastAsiaTheme="minorHAnsi" w:hAnsi="Tahoma" w:cs="Tahoma"/>
          <w:szCs w:val="20"/>
        </w:rPr>
        <w:t xml:space="preserve"> drugačen od odčitka direktno na</w:t>
      </w:r>
      <w:r w:rsidR="00B51A02">
        <w:rPr>
          <w:rFonts w:ascii="Tahoma" w:eastAsiaTheme="minorHAnsi" w:hAnsi="Tahoma" w:cs="Tahoma"/>
          <w:szCs w:val="20"/>
        </w:rPr>
        <w:t xml:space="preserve"> komunikacijskem modulu</w:t>
      </w:r>
      <w:r>
        <w:rPr>
          <w:rFonts w:ascii="Tahoma" w:eastAsiaTheme="minorHAnsi" w:hAnsi="Tahoma" w:cs="Tahoma"/>
          <w:szCs w:val="20"/>
        </w:rPr>
        <w:t xml:space="preserve"> vodomer</w:t>
      </w:r>
      <w:r w:rsidR="00B51A02">
        <w:rPr>
          <w:rFonts w:ascii="Tahoma" w:eastAsiaTheme="minorHAnsi" w:hAnsi="Tahoma" w:cs="Tahoma"/>
          <w:szCs w:val="20"/>
        </w:rPr>
        <w:t>a</w:t>
      </w:r>
      <w:r>
        <w:rPr>
          <w:rFonts w:ascii="Tahoma" w:eastAsiaTheme="minorHAnsi" w:hAnsi="Tahoma" w:cs="Tahoma"/>
          <w:szCs w:val="20"/>
        </w:rPr>
        <w:t xml:space="preserve">. </w:t>
      </w:r>
      <w:r w:rsidRPr="00F36253">
        <w:rPr>
          <w:rFonts w:ascii="Tahoma" w:eastAsiaTheme="minorHAnsi" w:hAnsi="Tahoma" w:cs="Tahoma"/>
          <w:szCs w:val="20"/>
        </w:rPr>
        <w:t xml:space="preserve"> Naročnik v tem primeru ponudniku zaračuna </w:t>
      </w:r>
      <w:r>
        <w:rPr>
          <w:rFonts w:ascii="Tahoma" w:eastAsiaTheme="minorHAnsi" w:hAnsi="Tahoma" w:cs="Tahoma"/>
          <w:szCs w:val="20"/>
        </w:rPr>
        <w:t>3</w:t>
      </w:r>
      <w:r w:rsidRPr="00F36253">
        <w:rPr>
          <w:rFonts w:ascii="Tahoma" w:eastAsiaTheme="minorHAnsi" w:hAnsi="Tahoma" w:cs="Tahoma"/>
          <w:szCs w:val="20"/>
        </w:rPr>
        <w:t>0€ pogodbene kazni za obračunski odčitek.</w:t>
      </w:r>
      <w:r>
        <w:rPr>
          <w:rFonts w:ascii="Tahoma" w:eastAsiaTheme="minorHAnsi" w:hAnsi="Tahoma" w:cs="Tahoma"/>
          <w:szCs w:val="20"/>
        </w:rPr>
        <w:t xml:space="preserve"> V kolikor je odčitek na </w:t>
      </w:r>
      <w:r w:rsidR="00B51A02">
        <w:rPr>
          <w:rFonts w:ascii="Tahoma" w:eastAsiaTheme="minorHAnsi" w:hAnsi="Tahoma" w:cs="Tahoma"/>
          <w:szCs w:val="20"/>
        </w:rPr>
        <w:t>komunikacijskem modulu vodomera</w:t>
      </w:r>
      <w:r>
        <w:rPr>
          <w:rFonts w:ascii="Tahoma" w:eastAsiaTheme="minorHAnsi" w:hAnsi="Tahoma" w:cs="Tahoma"/>
          <w:szCs w:val="20"/>
        </w:rPr>
        <w:t xml:space="preserve"> in prenesen odčitek identičen in kljub temu napačen se v sklopu te pogodbe šteje kot pravilen.</w:t>
      </w:r>
    </w:p>
    <w:p w14:paraId="1D44E2C5" w14:textId="77777777" w:rsidR="00EC0292" w:rsidRPr="00F36253" w:rsidRDefault="00EC0292" w:rsidP="001D419E">
      <w:pPr>
        <w:keepNext/>
        <w:keepLines/>
        <w:widowControl w:val="0"/>
        <w:jc w:val="both"/>
        <w:rPr>
          <w:rFonts w:ascii="Tahoma" w:eastAsiaTheme="minorHAnsi" w:hAnsi="Tahoma" w:cs="Tahoma"/>
          <w:szCs w:val="20"/>
        </w:rPr>
      </w:pPr>
    </w:p>
    <w:p w14:paraId="76BC5F07" w14:textId="77777777" w:rsidR="00EC0292" w:rsidRPr="00F36253" w:rsidRDefault="00EC0292" w:rsidP="001D419E">
      <w:pPr>
        <w:keepNext/>
        <w:keepLines/>
        <w:widowControl w:val="0"/>
        <w:jc w:val="both"/>
        <w:textAlignment w:val="baseline"/>
        <w:rPr>
          <w:rFonts w:ascii="Tahoma" w:eastAsiaTheme="minorHAnsi" w:hAnsi="Tahoma" w:cs="Tahoma"/>
          <w:color w:val="000000" w:themeColor="text1"/>
          <w:szCs w:val="20"/>
          <w:lang w:eastAsia="sl-SI"/>
        </w:rPr>
      </w:pPr>
      <w:r w:rsidRPr="00F36253">
        <w:rPr>
          <w:rFonts w:ascii="Tahoma" w:eastAsiaTheme="minorHAnsi" w:hAnsi="Tahoma" w:cs="Tahoma"/>
          <w:color w:val="000000" w:themeColor="text1"/>
          <w:szCs w:val="20"/>
          <w:lang w:eastAsia="sl-SI"/>
        </w:rPr>
        <w:t>Naročnik bo izvajalcu za obračunane storitve izstavil račun do 5. dne v mesecu za pretekli mesec.</w:t>
      </w:r>
    </w:p>
    <w:p w14:paraId="339689FA" w14:textId="77777777" w:rsidR="00EC0292" w:rsidRPr="00F36253" w:rsidRDefault="00EC0292" w:rsidP="001D419E">
      <w:pPr>
        <w:keepNext/>
        <w:keepLines/>
        <w:widowControl w:val="0"/>
        <w:jc w:val="both"/>
        <w:textAlignment w:val="baseline"/>
        <w:rPr>
          <w:rFonts w:ascii="Tahoma" w:eastAsiaTheme="minorHAnsi" w:hAnsi="Tahoma" w:cs="Tahoma"/>
          <w:color w:val="000000" w:themeColor="text1"/>
          <w:szCs w:val="20"/>
          <w:lang w:eastAsia="sl-SI"/>
        </w:rPr>
      </w:pPr>
      <w:r w:rsidRPr="00F36253">
        <w:rPr>
          <w:rFonts w:ascii="Tahoma" w:eastAsiaTheme="minorHAnsi" w:hAnsi="Tahoma" w:cs="Tahoma"/>
          <w:color w:val="000000" w:themeColor="text1"/>
          <w:szCs w:val="20"/>
          <w:lang w:eastAsia="sl-SI"/>
        </w:rPr>
        <w:t>Izvajalec račun poravna v 30 dneh po prejemu računa.</w:t>
      </w:r>
    </w:p>
    <w:p w14:paraId="31380E2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4E845300" w14:textId="77777777" w:rsidR="00EC0292" w:rsidRPr="00F36253" w:rsidRDefault="00EC0292" w:rsidP="001D419E">
      <w:pPr>
        <w:keepNext/>
        <w:keepLines/>
        <w:widowControl w:val="0"/>
        <w:shd w:val="clear" w:color="auto" w:fill="FFFFFF"/>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4570F680" w14:textId="77777777" w:rsidR="00EC0292" w:rsidRPr="00F36253" w:rsidRDefault="00EC0292" w:rsidP="001D419E">
      <w:pPr>
        <w:keepNext/>
        <w:keepLines/>
        <w:widowControl w:val="0"/>
        <w:shd w:val="clear" w:color="auto" w:fill="FFFFFF"/>
        <w:textAlignment w:val="baseline"/>
        <w:rPr>
          <w:rFonts w:ascii="Tahoma" w:eastAsia="Times New Roman" w:hAnsi="Tahoma" w:cs="Tahoma"/>
          <w:color w:val="000000"/>
          <w:szCs w:val="20"/>
          <w:lang w:eastAsia="sl-SI"/>
        </w:rPr>
      </w:pPr>
      <w:r w:rsidRPr="00F36253">
        <w:rPr>
          <w:rFonts w:ascii="Tahoma" w:eastAsia="Times New Roman" w:hAnsi="Tahoma" w:cs="Tahoma"/>
          <w:b/>
          <w:bCs/>
          <w:color w:val="000000"/>
          <w:szCs w:val="20"/>
          <w:lang w:eastAsia="sl-SI"/>
        </w:rPr>
        <w:t>ROK IZVEDBE</w:t>
      </w:r>
      <w:r w:rsidRPr="00F36253">
        <w:rPr>
          <w:rFonts w:ascii="Tahoma" w:eastAsia="Times New Roman" w:hAnsi="Tahoma" w:cs="Tahoma"/>
          <w:color w:val="000000"/>
          <w:szCs w:val="20"/>
          <w:lang w:eastAsia="sl-SI"/>
        </w:rPr>
        <w:t> </w:t>
      </w:r>
    </w:p>
    <w:p w14:paraId="19AD5BA0" w14:textId="77777777" w:rsidR="00EC0292" w:rsidRPr="00F36253" w:rsidRDefault="00EC0292" w:rsidP="001D419E">
      <w:pPr>
        <w:keepNext/>
        <w:keepLines/>
        <w:widowControl w:val="0"/>
        <w:shd w:val="clear" w:color="auto" w:fill="FFFFFF"/>
        <w:textAlignment w:val="baseline"/>
        <w:rPr>
          <w:rFonts w:ascii="Tahoma" w:eastAsia="Times New Roman" w:hAnsi="Tahoma" w:cs="Tahoma"/>
          <w:color w:val="000000"/>
          <w:szCs w:val="20"/>
          <w:lang w:eastAsia="sl-SI"/>
        </w:rPr>
      </w:pPr>
    </w:p>
    <w:p w14:paraId="2AA0DBC6" w14:textId="77777777" w:rsidR="00EC0292" w:rsidRPr="00F36253" w:rsidRDefault="00EC0292" w:rsidP="001D419E">
      <w:pPr>
        <w:keepNext/>
        <w:keepLines/>
        <w:widowControl w:val="0"/>
        <w:shd w:val="clear" w:color="auto" w:fill="FFFFFF"/>
        <w:jc w:val="center"/>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1</w:t>
      </w:r>
      <w:r>
        <w:rPr>
          <w:rFonts w:ascii="Tahoma" w:eastAsia="Times New Roman" w:hAnsi="Tahoma" w:cs="Tahoma"/>
          <w:color w:val="000000"/>
          <w:szCs w:val="20"/>
          <w:lang w:eastAsia="sl-SI"/>
        </w:rPr>
        <w:t>2</w:t>
      </w:r>
      <w:r w:rsidRPr="00F36253">
        <w:rPr>
          <w:rFonts w:ascii="Tahoma" w:eastAsia="Times New Roman" w:hAnsi="Tahoma" w:cs="Tahoma"/>
          <w:color w:val="000000"/>
          <w:szCs w:val="20"/>
          <w:lang w:eastAsia="sl-SI"/>
        </w:rPr>
        <w:t>. člen</w:t>
      </w:r>
    </w:p>
    <w:p w14:paraId="781BFBD1"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xml:space="preserve">Rok izvedbe odčitavanja vodomerov in prenos podatkov v sistem </w:t>
      </w:r>
      <w:proofErr w:type="spellStart"/>
      <w:r>
        <w:rPr>
          <w:rFonts w:ascii="Tahoma" w:eastAsia="Times New Roman" w:hAnsi="Tahoma" w:cs="Tahoma"/>
          <w:color w:val="000000"/>
          <w:szCs w:val="20"/>
          <w:lang w:eastAsia="sl-SI"/>
        </w:rPr>
        <w:t>Infotim</w:t>
      </w:r>
      <w:proofErr w:type="spellEnd"/>
      <w:r>
        <w:rPr>
          <w:rFonts w:ascii="Tahoma" w:eastAsia="Times New Roman" w:hAnsi="Tahoma" w:cs="Tahoma"/>
          <w:color w:val="000000"/>
          <w:szCs w:val="20"/>
          <w:lang w:eastAsia="sl-SI"/>
        </w:rPr>
        <w:t xml:space="preserve"> </w:t>
      </w:r>
      <w:proofErr w:type="spellStart"/>
      <w:r>
        <w:rPr>
          <w:rFonts w:ascii="Tahoma" w:eastAsia="Times New Roman" w:hAnsi="Tahoma" w:cs="Tahoma"/>
          <w:color w:val="000000"/>
          <w:szCs w:val="20"/>
          <w:lang w:eastAsia="sl-SI"/>
        </w:rPr>
        <w:t>Fusion</w:t>
      </w:r>
      <w:proofErr w:type="spellEnd"/>
      <w:r w:rsidRPr="00F36253">
        <w:rPr>
          <w:rFonts w:ascii="Tahoma" w:eastAsia="Times New Roman" w:hAnsi="Tahoma" w:cs="Tahoma"/>
          <w:color w:val="000000"/>
          <w:szCs w:val="20"/>
          <w:lang w:eastAsia="sl-SI"/>
        </w:rPr>
        <w:t xml:space="preserve"> se izvede v skladu s </w:t>
      </w:r>
      <w:r w:rsidRPr="00F36253" w:rsidDel="00771315">
        <w:rPr>
          <w:rFonts w:ascii="Tahoma" w:eastAsia="Times New Roman" w:hAnsi="Tahoma" w:cs="Tahoma"/>
          <w:color w:val="000000"/>
          <w:szCs w:val="20"/>
          <w:lang w:eastAsia="sl-SI"/>
        </w:rPr>
        <w:t xml:space="preserve"> </w:t>
      </w:r>
      <w:r w:rsidRPr="00F36253">
        <w:rPr>
          <w:rFonts w:ascii="Tahoma" w:eastAsia="Times New Roman" w:hAnsi="Tahoma" w:cs="Tahoma"/>
          <w:color w:val="000000"/>
          <w:szCs w:val="20"/>
          <w:lang w:eastAsia="sl-SI"/>
        </w:rPr>
        <w:t>terminskim planom</w:t>
      </w:r>
      <w:r>
        <w:rPr>
          <w:rFonts w:ascii="Tahoma" w:eastAsia="Times New Roman" w:hAnsi="Tahoma" w:cs="Tahoma"/>
          <w:color w:val="000000"/>
          <w:szCs w:val="20"/>
          <w:lang w:eastAsia="sl-SI"/>
        </w:rPr>
        <w:t xml:space="preserve"> nameščanja </w:t>
      </w:r>
      <w:proofErr w:type="spellStart"/>
      <w:r>
        <w:rPr>
          <w:rFonts w:ascii="Tahoma" w:eastAsia="Times New Roman" w:hAnsi="Tahoma" w:cs="Tahoma"/>
          <w:color w:val="000000"/>
          <w:szCs w:val="20"/>
          <w:lang w:eastAsia="sl-SI"/>
        </w:rPr>
        <w:t>LoRaWAN</w:t>
      </w:r>
      <w:proofErr w:type="spellEnd"/>
      <w:r>
        <w:rPr>
          <w:rFonts w:ascii="Tahoma" w:eastAsia="Times New Roman" w:hAnsi="Tahoma" w:cs="Tahoma"/>
          <w:color w:val="000000"/>
          <w:szCs w:val="20"/>
          <w:lang w:eastAsia="sl-SI"/>
        </w:rPr>
        <w:t xml:space="preserve"> komunikacijskih modulov na vodomere.</w:t>
      </w:r>
    </w:p>
    <w:p w14:paraId="6498664D"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w:t>
      </w:r>
    </w:p>
    <w:p w14:paraId="45998F09"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Pr>
          <w:rFonts w:ascii="Tahoma" w:eastAsia="Times New Roman" w:hAnsi="Tahoma" w:cs="Tahoma"/>
          <w:color w:val="000000"/>
          <w:szCs w:val="20"/>
          <w:lang w:eastAsia="sl-SI"/>
        </w:rPr>
        <w:lastRenderedPageBreak/>
        <w:t xml:space="preserve">Rok izvedbe programskega vmesnika_Priloga_3 za prenos podatkov je 3 mesece od datuma podpisa pogodbe. </w:t>
      </w:r>
    </w:p>
    <w:p w14:paraId="2F1117CC"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3DCACA8C" w14:textId="6BABB586"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Pr>
          <w:rFonts w:ascii="Tahoma" w:eastAsia="Times New Roman" w:hAnsi="Tahoma" w:cs="Tahoma"/>
          <w:color w:val="000000"/>
          <w:szCs w:val="20"/>
          <w:lang w:eastAsia="sl-SI"/>
        </w:rPr>
        <w:t xml:space="preserve">Rok vzpostavitve omrežja je v skladu z označenim v </w:t>
      </w:r>
      <w:r w:rsidR="00A016D3">
        <w:rPr>
          <w:rFonts w:ascii="Tahoma" w:eastAsia="Times New Roman" w:hAnsi="Tahoma" w:cs="Tahoma"/>
          <w:color w:val="000000"/>
          <w:szCs w:val="20"/>
          <w:lang w:eastAsia="sl-SI"/>
        </w:rPr>
        <w:t>končni</w:t>
      </w:r>
      <w:r>
        <w:rPr>
          <w:rFonts w:ascii="Tahoma" w:eastAsia="Times New Roman" w:hAnsi="Tahoma" w:cs="Tahoma"/>
          <w:color w:val="000000"/>
          <w:szCs w:val="20"/>
          <w:lang w:eastAsia="sl-SI"/>
        </w:rPr>
        <w:t xml:space="preserve"> ponudb</w:t>
      </w:r>
      <w:r w:rsidR="00A016D3">
        <w:rPr>
          <w:rFonts w:ascii="Tahoma" w:eastAsia="Times New Roman" w:hAnsi="Tahoma" w:cs="Tahoma"/>
          <w:color w:val="000000"/>
          <w:szCs w:val="20"/>
          <w:lang w:eastAsia="sl-SI"/>
        </w:rPr>
        <w:t>i izvajalca</w:t>
      </w:r>
      <w:r>
        <w:rPr>
          <w:rFonts w:ascii="Tahoma" w:eastAsia="Times New Roman" w:hAnsi="Tahoma" w:cs="Tahoma"/>
          <w:color w:val="000000"/>
          <w:szCs w:val="20"/>
          <w:lang w:eastAsia="sl-SI"/>
        </w:rPr>
        <w:t>.</w:t>
      </w:r>
    </w:p>
    <w:p w14:paraId="27C923BE"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6A6D036B" w14:textId="77777777" w:rsidR="00EC0292" w:rsidRPr="00F36253" w:rsidRDefault="00EC0292" w:rsidP="001D419E">
      <w:pPr>
        <w:keepNext/>
        <w:keepLines/>
        <w:widowControl w:val="0"/>
        <w:shd w:val="clear" w:color="auto" w:fill="FFFFFF"/>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KLASIFIKACIJA NAPAK</w:t>
      </w:r>
      <w:r w:rsidRPr="00F36253">
        <w:rPr>
          <w:rFonts w:ascii="Tahoma" w:eastAsia="Times New Roman" w:hAnsi="Tahoma" w:cs="Tahoma"/>
          <w:color w:val="000000"/>
          <w:szCs w:val="20"/>
          <w:lang w:eastAsia="sl-SI"/>
        </w:rPr>
        <w:t> </w:t>
      </w:r>
    </w:p>
    <w:p w14:paraId="73290014" w14:textId="77777777" w:rsidR="00EC0292" w:rsidRPr="00F36253" w:rsidRDefault="00EC0292" w:rsidP="001D419E">
      <w:pPr>
        <w:keepNext/>
        <w:keepLines/>
        <w:widowControl w:val="0"/>
        <w:shd w:val="clear" w:color="auto" w:fill="FFFFFF"/>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06F4E1CD"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1</w:t>
      </w:r>
      <w:r>
        <w:rPr>
          <w:rFonts w:ascii="Tahoma" w:eastAsia="Times New Roman" w:hAnsi="Tahoma" w:cs="Tahoma"/>
          <w:color w:val="000000"/>
          <w:szCs w:val="20"/>
          <w:lang w:eastAsia="sl-SI"/>
        </w:rPr>
        <w:t>3</w:t>
      </w:r>
      <w:r w:rsidRPr="00F36253">
        <w:rPr>
          <w:rFonts w:ascii="Tahoma" w:eastAsia="Times New Roman" w:hAnsi="Tahoma" w:cs="Tahoma"/>
          <w:color w:val="000000"/>
          <w:szCs w:val="20"/>
          <w:lang w:eastAsia="sl-SI"/>
        </w:rPr>
        <w:t>. člen</w:t>
      </w:r>
    </w:p>
    <w:p w14:paraId="7B87238D" w14:textId="77777777" w:rsidR="00EC0292" w:rsidRPr="00F36253" w:rsidRDefault="00EC0292" w:rsidP="001D419E">
      <w:pPr>
        <w:keepNext/>
        <w:keepLines/>
        <w:widowControl w:val="0"/>
        <w:shd w:val="clear" w:color="auto" w:fill="FFFFFF"/>
        <w:ind w:right="-15"/>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Pogodbeni stranki s to pogodbo določata naslednjo klasifikacijo posameznih napak: </w:t>
      </w:r>
    </w:p>
    <w:p w14:paraId="0A6BCD44" w14:textId="77777777" w:rsidR="00EC0292" w:rsidRPr="00F36253" w:rsidRDefault="00EC0292">
      <w:pPr>
        <w:keepNext/>
        <w:keepLines/>
        <w:widowControl w:val="0"/>
        <w:numPr>
          <w:ilvl w:val="0"/>
          <w:numId w:val="12"/>
        </w:numPr>
        <w:shd w:val="clear" w:color="auto" w:fill="FFFFFF"/>
        <w:ind w:left="142" w:hanging="142"/>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»napaka« pomeni ponovljivo nepravilno delovanje posamezne funkcionalnosti sistema, ki se kaže kot izpad ali </w:t>
      </w:r>
    </w:p>
    <w:p w14:paraId="64AE52B0" w14:textId="77777777" w:rsidR="00EC0292" w:rsidRPr="00F36253" w:rsidRDefault="00EC0292" w:rsidP="001D419E">
      <w:pPr>
        <w:keepNext/>
        <w:keepLines/>
        <w:widowControl w:val="0"/>
        <w:shd w:val="clear" w:color="auto" w:fill="FFFFFF"/>
        <w:ind w:left="142" w:hanging="142"/>
        <w:jc w:val="both"/>
        <w:textAlignment w:val="baseline"/>
        <w:rPr>
          <w:rFonts w:ascii="Tahoma" w:eastAsia="Times New Roman" w:hAnsi="Tahoma" w:cs="Tahoma"/>
          <w:color w:val="000000"/>
          <w:szCs w:val="20"/>
          <w:lang w:eastAsia="sl-SI"/>
        </w:rPr>
      </w:pPr>
      <w:r w:rsidRPr="00F36253">
        <w:rPr>
          <w:rFonts w:ascii="Tahoma" w:eastAsia="Times New Roman" w:hAnsi="Tahoma" w:cs="Tahoma"/>
          <w:szCs w:val="20"/>
          <w:lang w:eastAsia="sl-SI"/>
        </w:rPr>
        <w:t xml:space="preserve">»nepravilni rezultat« je posledica napake v izvorni kodi programske opreme ali </w:t>
      </w:r>
      <w:r w:rsidRPr="00F36253">
        <w:rPr>
          <w:rFonts w:ascii="Tahoma" w:eastAsia="Times New Roman" w:hAnsi="Tahoma" w:cs="Tahoma"/>
          <w:color w:val="000000"/>
          <w:szCs w:val="20"/>
          <w:lang w:eastAsia="sl-SI"/>
        </w:rPr>
        <w:t>posledica slabo izvedenih storitev izvajalca ali napačnih navodil izvajalca; </w:t>
      </w:r>
    </w:p>
    <w:p w14:paraId="0EA7117E" w14:textId="77777777" w:rsidR="00EC0292" w:rsidRPr="00F36253" w:rsidRDefault="00EC0292">
      <w:pPr>
        <w:keepNext/>
        <w:keepLines/>
        <w:widowControl w:val="0"/>
        <w:numPr>
          <w:ilvl w:val="0"/>
          <w:numId w:val="12"/>
        </w:numPr>
        <w:shd w:val="clear" w:color="auto" w:fill="FFFFFF"/>
        <w:ind w:left="142" w:hanging="142"/>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»večja napaka« je napaka, ki onemogoča oz. resno ovira delovanje in uporabo posamezne funkcionalnosti sistema; </w:t>
      </w:r>
    </w:p>
    <w:p w14:paraId="3A56C34D" w14:textId="77777777" w:rsidR="00EC0292" w:rsidRPr="00F36253" w:rsidRDefault="00EC0292">
      <w:pPr>
        <w:keepNext/>
        <w:keepLines/>
        <w:widowControl w:val="0"/>
        <w:numPr>
          <w:ilvl w:val="0"/>
          <w:numId w:val="12"/>
        </w:numPr>
        <w:shd w:val="clear" w:color="auto" w:fill="FFFFFF"/>
        <w:ind w:left="142" w:hanging="142"/>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»moteča napaka« je napaka, ki je ni mogoče opredeliti kot večjo napako, povzroča pa težave pri delovanju in uporabi posamezne funkcionalnosti sistema, vendar je delo zaradi nje še vedno možno; </w:t>
      </w:r>
    </w:p>
    <w:p w14:paraId="2D8F211D" w14:textId="77777777" w:rsidR="00EC0292" w:rsidRPr="00F36253" w:rsidRDefault="00EC0292">
      <w:pPr>
        <w:keepNext/>
        <w:keepLines/>
        <w:widowControl w:val="0"/>
        <w:numPr>
          <w:ilvl w:val="0"/>
          <w:numId w:val="13"/>
        </w:numPr>
        <w:shd w:val="clear" w:color="auto" w:fill="FFFFFF"/>
        <w:ind w:left="142" w:hanging="142"/>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»manjša napaka« je napaka pri delovanju oz. uporabi paketov, zaradi katere delo ni moteno. </w:t>
      </w:r>
    </w:p>
    <w:p w14:paraId="66F61B97" w14:textId="77777777" w:rsidR="00EC0292" w:rsidRPr="00F36253" w:rsidRDefault="00EC0292" w:rsidP="001D419E">
      <w:pPr>
        <w:keepNext/>
        <w:keepLines/>
        <w:widowControl w:val="0"/>
        <w:shd w:val="clear" w:color="auto" w:fill="FFFFFF"/>
        <w:ind w:left="135"/>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0A8D69B1" w14:textId="77777777" w:rsidR="00EC0292" w:rsidRPr="00F36253" w:rsidRDefault="00EC0292" w:rsidP="001D419E">
      <w:pPr>
        <w:keepNext/>
        <w:keepLines/>
        <w:widowControl w:val="0"/>
        <w:shd w:val="clear" w:color="auto" w:fill="FFFFFF"/>
        <w:ind w:right="-15"/>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E1C6C1C"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b/>
          <w:bCs/>
          <w:color w:val="000000"/>
          <w:sz w:val="18"/>
          <w:szCs w:val="18"/>
          <w:lang w:eastAsia="sl-SI"/>
        </w:rPr>
      </w:pPr>
      <w:r w:rsidRPr="00F36253">
        <w:rPr>
          <w:rFonts w:ascii="Tahoma" w:eastAsia="Times New Roman" w:hAnsi="Tahoma" w:cs="Tahoma"/>
          <w:b/>
          <w:bCs/>
          <w:color w:val="000000"/>
          <w:szCs w:val="20"/>
          <w:lang w:eastAsia="sl-SI"/>
        </w:rPr>
        <w:t>ODZIVNI ČAS NA PRIJAVO NAPAKE IN ČAS ODPRAVE NAPAKE</w:t>
      </w:r>
    </w:p>
    <w:p w14:paraId="536C72F2" w14:textId="77777777" w:rsidR="00EC0292" w:rsidRPr="00F36253" w:rsidRDefault="00EC0292" w:rsidP="001D419E">
      <w:pPr>
        <w:keepNext/>
        <w:keepLines/>
        <w:widowControl w:val="0"/>
        <w:shd w:val="clear" w:color="auto" w:fill="FFFFFF"/>
        <w:jc w:val="center"/>
        <w:textAlignment w:val="baseline"/>
        <w:rPr>
          <w:rFonts w:ascii="Segoe UI" w:eastAsia="Times New Roman" w:hAnsi="Segoe UI" w:cs="Segoe UI"/>
          <w:color w:val="000000"/>
          <w:sz w:val="18"/>
          <w:szCs w:val="18"/>
          <w:lang w:eastAsia="sl-SI"/>
        </w:rPr>
      </w:pPr>
    </w:p>
    <w:p w14:paraId="028282A9"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1</w:t>
      </w:r>
      <w:r>
        <w:rPr>
          <w:rFonts w:ascii="Tahoma" w:eastAsia="Times New Roman" w:hAnsi="Tahoma" w:cs="Tahoma"/>
          <w:color w:val="000000"/>
          <w:szCs w:val="20"/>
          <w:lang w:eastAsia="sl-SI"/>
        </w:rPr>
        <w:t>4</w:t>
      </w:r>
      <w:r w:rsidRPr="00F36253">
        <w:rPr>
          <w:rFonts w:ascii="Tahoma" w:eastAsia="Times New Roman" w:hAnsi="Tahoma" w:cs="Tahoma"/>
          <w:color w:val="000000"/>
          <w:szCs w:val="20"/>
          <w:lang w:eastAsia="sl-SI"/>
        </w:rPr>
        <w:t>. člen</w:t>
      </w:r>
    </w:p>
    <w:p w14:paraId="63DB5194"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Izvajalec se obvezuje, da bo v primeru nedelovanja sistema, nemudoma pristopil k reševanju problema in v najkrajše možnem času vzpostavil delovanje sistema. </w:t>
      </w:r>
    </w:p>
    <w:p w14:paraId="6FD57FD8"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w:t>
      </w:r>
    </w:p>
    <w:p w14:paraId="6C967395"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Odzivni čas izvajalca s povratno informacijo ob prijavi napake je 2 ur v delavnem času izvajalca.</w:t>
      </w:r>
    </w:p>
    <w:p w14:paraId="62DD0D8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555D756C"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Odzivni čas izvajalca do začetka odpravljanja napake je: </w:t>
      </w:r>
    </w:p>
    <w:p w14:paraId="7D6E8799"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1454F0D8" w14:textId="77777777" w:rsidR="00EC0292" w:rsidRPr="00F36253" w:rsidRDefault="00EC0292">
      <w:pPr>
        <w:keepNext/>
        <w:keepLines/>
        <w:widowControl w:val="0"/>
        <w:numPr>
          <w:ilvl w:val="0"/>
          <w:numId w:val="14"/>
        </w:numPr>
        <w:shd w:val="clear" w:color="auto" w:fill="FFFFFF"/>
        <w:tabs>
          <w:tab w:val="clear" w:pos="720"/>
          <w:tab w:val="num" w:pos="284"/>
        </w:tabs>
        <w:ind w:left="0" w:firstLine="0"/>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xml:space="preserve">do 4 </w:t>
      </w:r>
      <w:r>
        <w:rPr>
          <w:rFonts w:ascii="Tahoma" w:eastAsia="Times New Roman" w:hAnsi="Tahoma" w:cs="Tahoma"/>
          <w:color w:val="000000"/>
          <w:szCs w:val="20"/>
          <w:lang w:eastAsia="sl-SI"/>
        </w:rPr>
        <w:t xml:space="preserve">delovne </w:t>
      </w:r>
      <w:r w:rsidRPr="00F36253">
        <w:rPr>
          <w:rFonts w:ascii="Tahoma" w:eastAsia="Times New Roman" w:hAnsi="Tahoma" w:cs="Tahoma"/>
          <w:color w:val="000000"/>
          <w:szCs w:val="20"/>
          <w:lang w:eastAsia="sl-SI"/>
        </w:rPr>
        <w:t>ure (»večja napaka«) v primeru izpada sistema,  </w:t>
      </w:r>
    </w:p>
    <w:p w14:paraId="19A8567A" w14:textId="77777777" w:rsidR="00EC0292" w:rsidRPr="00F36253" w:rsidRDefault="00EC0292">
      <w:pPr>
        <w:keepNext/>
        <w:keepLines/>
        <w:widowControl w:val="0"/>
        <w:numPr>
          <w:ilvl w:val="0"/>
          <w:numId w:val="14"/>
        </w:numPr>
        <w:shd w:val="clear" w:color="auto" w:fill="FFFFFF"/>
        <w:tabs>
          <w:tab w:val="clear" w:pos="720"/>
          <w:tab w:val="num" w:pos="284"/>
        </w:tabs>
        <w:ind w:left="0" w:firstLine="0"/>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8 delovnih ur v vseh ostalih primerih. </w:t>
      </w:r>
    </w:p>
    <w:p w14:paraId="6A0A4F26"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288B53ED"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Odzivni čas je čas, ki poteče od pisne ali telefonske prijave napake do trenutka, ko izvajalec začne z reševanjem. </w:t>
      </w:r>
    </w:p>
    <w:p w14:paraId="041F6CE4"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44A1065F"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Odprava »večje napake« mora biti najkasneje naslednji dan v rednem delovnem času naročnika, oz. v delovnem času izvajalca razen ko višja sila to onemogoča. Vzdrževanje in podpora se opravlja v rednem delovnem času izvajalca, vsak delovni dan od 8. ure do 16. ure.  </w:t>
      </w:r>
    </w:p>
    <w:p w14:paraId="707E5668"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39C5C333"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V primeru nezmožnosti odprave napake v časovnih okvirih te pogodbe mora izvajalec o tem pisno obvestiti naročnika. Poleg pisnega obvestila mora predložiti tudi natančen terminski plan odprave napake.</w:t>
      </w:r>
    </w:p>
    <w:p w14:paraId="72DE5943"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57134218"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18DB7C25"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OBVEZNOSTI IZVAJALCA IN NAROČNIKA</w:t>
      </w:r>
      <w:r w:rsidRPr="00F36253">
        <w:rPr>
          <w:rFonts w:ascii="Tahoma" w:eastAsia="Times New Roman" w:hAnsi="Tahoma" w:cs="Tahoma"/>
          <w:color w:val="000000"/>
          <w:szCs w:val="20"/>
          <w:lang w:eastAsia="sl-SI"/>
        </w:rPr>
        <w:t> </w:t>
      </w:r>
    </w:p>
    <w:p w14:paraId="373660B9"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3C296569"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1</w:t>
      </w:r>
      <w:r>
        <w:rPr>
          <w:rFonts w:ascii="Tahoma" w:eastAsia="Times New Roman" w:hAnsi="Tahoma" w:cs="Tahoma"/>
          <w:color w:val="000000"/>
          <w:szCs w:val="20"/>
          <w:lang w:eastAsia="sl-SI"/>
        </w:rPr>
        <w:t>5</w:t>
      </w:r>
      <w:r w:rsidRPr="00F36253">
        <w:rPr>
          <w:rFonts w:ascii="Tahoma" w:eastAsia="Times New Roman" w:hAnsi="Tahoma" w:cs="Tahoma"/>
          <w:color w:val="000000"/>
          <w:szCs w:val="20"/>
          <w:lang w:eastAsia="sl-SI"/>
        </w:rPr>
        <w:t>. člen</w:t>
      </w:r>
    </w:p>
    <w:p w14:paraId="1B243C92"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Izvajalec se obvezuje: </w:t>
      </w:r>
    </w:p>
    <w:p w14:paraId="58347532" w14:textId="77777777" w:rsidR="00EC0292" w:rsidRPr="00F36253" w:rsidRDefault="00EC0292">
      <w:pPr>
        <w:keepNext/>
        <w:keepLines/>
        <w:widowControl w:val="0"/>
        <w:numPr>
          <w:ilvl w:val="0"/>
          <w:numId w:val="28"/>
        </w:numPr>
        <w:contextualSpacing/>
        <w:jc w:val="both"/>
        <w:rPr>
          <w:rFonts w:ascii="Tahoma" w:eastAsiaTheme="minorHAnsi" w:hAnsi="Tahoma" w:cs="Tahoma"/>
          <w:szCs w:val="20"/>
        </w:rPr>
      </w:pPr>
      <w:r w:rsidRPr="00F36253">
        <w:rPr>
          <w:rFonts w:ascii="Tahoma" w:eastAsia="Times New Roman" w:hAnsi="Tahoma" w:cs="Tahoma"/>
          <w:szCs w:val="20"/>
        </w:rPr>
        <w:t>vzpostaviti sistem odčitavanja vodomerov (</w:t>
      </w:r>
      <w:proofErr w:type="spellStart"/>
      <w:r w:rsidRPr="00F36253">
        <w:rPr>
          <w:rFonts w:ascii="Tahoma" w:eastAsia="Times New Roman" w:hAnsi="Tahoma" w:cs="Tahoma"/>
          <w:szCs w:val="20"/>
        </w:rPr>
        <w:t>LoRaWAN</w:t>
      </w:r>
      <w:proofErr w:type="spellEnd"/>
      <w:r>
        <w:rPr>
          <w:rFonts w:ascii="Tahoma" w:eastAsia="Times New Roman" w:hAnsi="Tahoma" w:cs="Tahoma"/>
          <w:szCs w:val="20"/>
        </w:rPr>
        <w:t>)</w:t>
      </w:r>
      <w:r w:rsidRPr="00F36253">
        <w:rPr>
          <w:rFonts w:ascii="Tahoma" w:eastAsia="Times New Roman" w:hAnsi="Tahoma" w:cs="Tahoma"/>
          <w:szCs w:val="20"/>
        </w:rPr>
        <w:t xml:space="preserve"> v skladu s pokritostjo signala, ki ga zahteva naročnik, </w:t>
      </w:r>
    </w:p>
    <w:p w14:paraId="6F80D5EE" w14:textId="77777777" w:rsidR="00EC0292" w:rsidRPr="00F36253" w:rsidRDefault="00EC0292">
      <w:pPr>
        <w:keepNext/>
        <w:keepLines/>
        <w:widowControl w:val="0"/>
        <w:numPr>
          <w:ilvl w:val="0"/>
          <w:numId w:val="28"/>
        </w:numPr>
        <w:contextualSpacing/>
        <w:jc w:val="both"/>
        <w:rPr>
          <w:rFonts w:ascii="Tahoma" w:eastAsiaTheme="minorHAnsi" w:hAnsi="Tahoma" w:cs="Tahoma"/>
          <w:szCs w:val="20"/>
        </w:rPr>
      </w:pPr>
      <w:r w:rsidRPr="00F36253">
        <w:rPr>
          <w:rFonts w:ascii="Tahoma" w:eastAsia="Times New Roman" w:hAnsi="Tahoma" w:cs="Tahoma"/>
          <w:szCs w:val="20"/>
        </w:rPr>
        <w:t>izdelati in vzdrževati vmesnike za prenos odčitkov ter prenos preverjenih odčitkov v sistem naročnika,</w:t>
      </w:r>
    </w:p>
    <w:p w14:paraId="3C9BF257" w14:textId="77777777" w:rsidR="00EC0292" w:rsidRPr="00F36253" w:rsidRDefault="00EC0292">
      <w:pPr>
        <w:keepNext/>
        <w:keepLines/>
        <w:widowControl w:val="0"/>
        <w:numPr>
          <w:ilvl w:val="0"/>
          <w:numId w:val="28"/>
        </w:numPr>
        <w:contextualSpacing/>
        <w:jc w:val="both"/>
        <w:rPr>
          <w:rFonts w:ascii="Tahoma" w:eastAsiaTheme="minorHAnsi" w:hAnsi="Tahoma" w:cs="Tahoma"/>
          <w:szCs w:val="20"/>
        </w:rPr>
      </w:pPr>
      <w:r w:rsidRPr="00F36253">
        <w:rPr>
          <w:rFonts w:ascii="Tahoma" w:eastAsia="Times New Roman" w:hAnsi="Tahoma" w:cs="Tahoma"/>
          <w:szCs w:val="20"/>
        </w:rPr>
        <w:t>sodelovati z naročnikom v skladu s programom letnih menjav vodomerov,</w:t>
      </w:r>
    </w:p>
    <w:p w14:paraId="45ACB637" w14:textId="77777777" w:rsidR="00EC0292" w:rsidRPr="00F36253" w:rsidRDefault="00EC0292">
      <w:pPr>
        <w:keepNext/>
        <w:keepLines/>
        <w:widowControl w:val="0"/>
        <w:numPr>
          <w:ilvl w:val="0"/>
          <w:numId w:val="28"/>
        </w:numPr>
        <w:contextualSpacing/>
        <w:jc w:val="both"/>
        <w:rPr>
          <w:rFonts w:ascii="Tahoma" w:eastAsiaTheme="minorHAnsi" w:hAnsi="Tahoma" w:cs="Tahoma"/>
          <w:szCs w:val="20"/>
        </w:rPr>
      </w:pPr>
      <w:r w:rsidRPr="00F36253">
        <w:rPr>
          <w:rFonts w:ascii="Tahoma" w:eastAsia="Times New Roman" w:hAnsi="Tahoma" w:cs="Tahoma"/>
          <w:szCs w:val="20"/>
        </w:rPr>
        <w:t>sodelovati z naročnikom v skladu s širitvijo in nadgradnjo ter izboljšavo vodovodnega sistema in dodajanjem novih uporabnikov,</w:t>
      </w:r>
    </w:p>
    <w:p w14:paraId="0DD7482E" w14:textId="77777777" w:rsidR="00EC0292" w:rsidRPr="00F36253" w:rsidRDefault="00EC0292">
      <w:pPr>
        <w:keepNext/>
        <w:keepLines/>
        <w:widowControl w:val="0"/>
        <w:numPr>
          <w:ilvl w:val="0"/>
          <w:numId w:val="28"/>
        </w:numPr>
        <w:contextualSpacing/>
        <w:jc w:val="both"/>
        <w:rPr>
          <w:rFonts w:ascii="Tahoma" w:eastAsia="Times New Roman" w:hAnsi="Tahoma" w:cs="Tahoma"/>
          <w:szCs w:val="20"/>
        </w:rPr>
      </w:pPr>
      <w:r w:rsidRPr="00F36253">
        <w:rPr>
          <w:rFonts w:ascii="Tahoma" w:eastAsia="Times New Roman" w:hAnsi="Tahoma" w:cs="Tahoma"/>
          <w:szCs w:val="20"/>
        </w:rPr>
        <w:t>sodelovati pri razvoju in posodobitvah programske opreme,</w:t>
      </w:r>
    </w:p>
    <w:p w14:paraId="16F8CB47" w14:textId="77777777" w:rsidR="00EC0292" w:rsidRPr="00F36253" w:rsidRDefault="00EC0292">
      <w:pPr>
        <w:keepNext/>
        <w:keepLines/>
        <w:widowControl w:val="0"/>
        <w:numPr>
          <w:ilvl w:val="0"/>
          <w:numId w:val="28"/>
        </w:numPr>
        <w:contextualSpacing/>
        <w:jc w:val="both"/>
        <w:rPr>
          <w:rFonts w:ascii="Tahoma" w:eastAsia="Times New Roman" w:hAnsi="Tahoma" w:cs="Tahoma"/>
          <w:szCs w:val="20"/>
        </w:rPr>
      </w:pPr>
      <w:r w:rsidRPr="00F36253">
        <w:rPr>
          <w:rFonts w:ascii="Tahoma" w:eastAsia="Times New Roman" w:hAnsi="Tahoma" w:cs="Tahoma"/>
          <w:szCs w:val="20"/>
        </w:rPr>
        <w:lastRenderedPageBreak/>
        <w:t>v ponudbeno ceno vključiti gostovanje zahtevane programske opreme</w:t>
      </w:r>
      <w:r>
        <w:rPr>
          <w:rFonts w:ascii="Tahoma" w:eastAsia="Times New Roman" w:hAnsi="Tahoma" w:cs="Tahoma"/>
          <w:szCs w:val="20"/>
        </w:rPr>
        <w:t xml:space="preserve"> za delovanje in nadzor </w:t>
      </w:r>
      <w:proofErr w:type="spellStart"/>
      <w:r>
        <w:rPr>
          <w:rFonts w:ascii="Tahoma" w:eastAsia="Times New Roman" w:hAnsi="Tahoma" w:cs="Tahoma"/>
          <w:szCs w:val="20"/>
        </w:rPr>
        <w:t>LoRaWAN</w:t>
      </w:r>
      <w:proofErr w:type="spellEnd"/>
      <w:r>
        <w:rPr>
          <w:rFonts w:ascii="Tahoma" w:eastAsia="Times New Roman" w:hAnsi="Tahoma" w:cs="Tahoma"/>
          <w:szCs w:val="20"/>
        </w:rPr>
        <w:t xml:space="preserve"> omrežja</w:t>
      </w:r>
      <w:r w:rsidRPr="00F36253">
        <w:rPr>
          <w:rFonts w:ascii="Tahoma" w:eastAsia="Times New Roman" w:hAnsi="Tahoma" w:cs="Tahoma"/>
          <w:szCs w:val="20"/>
        </w:rPr>
        <w:t>,</w:t>
      </w:r>
    </w:p>
    <w:p w14:paraId="619B2FF8" w14:textId="77777777" w:rsidR="00EC0292" w:rsidRPr="00F36253" w:rsidRDefault="00EC0292">
      <w:pPr>
        <w:keepNext/>
        <w:keepLines/>
        <w:widowControl w:val="0"/>
        <w:numPr>
          <w:ilvl w:val="0"/>
          <w:numId w:val="28"/>
        </w:numPr>
        <w:contextualSpacing/>
        <w:jc w:val="both"/>
        <w:rPr>
          <w:rFonts w:ascii="Tahoma" w:eastAsia="Times New Roman" w:hAnsi="Tahoma" w:cs="Tahoma"/>
          <w:szCs w:val="20"/>
        </w:rPr>
      </w:pPr>
      <w:r w:rsidRPr="00F36253">
        <w:rPr>
          <w:rFonts w:ascii="Tahoma" w:eastAsia="Times New Roman" w:hAnsi="Tahoma" w:cs="Tahoma"/>
          <w:szCs w:val="20"/>
        </w:rPr>
        <w:t>glede na zahtevo naročnika je naročniku dolžan omogočiti dostop in pregled nad delovanjem sistemov,</w:t>
      </w:r>
    </w:p>
    <w:p w14:paraId="198C1A62" w14:textId="77777777" w:rsidR="00EC0292" w:rsidRPr="00F36253" w:rsidRDefault="00EC0292">
      <w:pPr>
        <w:keepNext/>
        <w:keepLines/>
        <w:widowControl w:val="0"/>
        <w:numPr>
          <w:ilvl w:val="0"/>
          <w:numId w:val="28"/>
        </w:numPr>
        <w:contextualSpacing/>
        <w:jc w:val="both"/>
        <w:rPr>
          <w:rFonts w:ascii="Tahoma" w:eastAsiaTheme="minorHAnsi" w:hAnsi="Tahoma" w:cs="Tahoma"/>
          <w:szCs w:val="20"/>
        </w:rPr>
      </w:pPr>
      <w:r w:rsidRPr="00F36253">
        <w:rPr>
          <w:rFonts w:ascii="Tahoma" w:eastAsia="Times New Roman" w:hAnsi="Tahoma" w:cs="Tahoma"/>
          <w:szCs w:val="20"/>
        </w:rPr>
        <w:t>da tekoče sledi stanju tehnike na področju odčitavanja vodovodnih  vodomerov in o novostih obvešča naročnika,</w:t>
      </w:r>
    </w:p>
    <w:p w14:paraId="2EDCDA8C" w14:textId="77777777" w:rsidR="00EC0292" w:rsidRPr="00F36253" w:rsidRDefault="00EC0292">
      <w:pPr>
        <w:keepNext/>
        <w:keepLines/>
        <w:widowControl w:val="0"/>
        <w:numPr>
          <w:ilvl w:val="0"/>
          <w:numId w:val="28"/>
        </w:numPr>
        <w:contextualSpacing/>
        <w:jc w:val="both"/>
        <w:rPr>
          <w:rFonts w:ascii="Tahoma" w:eastAsia="Times New Roman" w:hAnsi="Tahoma" w:cs="Tahoma"/>
          <w:szCs w:val="20"/>
        </w:rPr>
      </w:pPr>
      <w:r w:rsidRPr="00F36253">
        <w:rPr>
          <w:rFonts w:ascii="Tahoma" w:eastAsia="Times New Roman" w:hAnsi="Tahoma" w:cs="Tahoma"/>
          <w:szCs w:val="20"/>
        </w:rPr>
        <w:t>da z naročnikom sodeluje v procesu reševanja reklamacij in</w:t>
      </w:r>
    </w:p>
    <w:p w14:paraId="69B9087F" w14:textId="77777777" w:rsidR="00EC0292" w:rsidRPr="00F36253" w:rsidRDefault="00EC0292">
      <w:pPr>
        <w:keepNext/>
        <w:keepLines/>
        <w:widowControl w:val="0"/>
        <w:numPr>
          <w:ilvl w:val="0"/>
          <w:numId w:val="28"/>
        </w:numPr>
        <w:contextualSpacing/>
        <w:jc w:val="both"/>
        <w:rPr>
          <w:rFonts w:ascii="Tahoma" w:eastAsia="Times New Roman" w:hAnsi="Tahoma" w:cs="Tahoma"/>
          <w:szCs w:val="20"/>
        </w:rPr>
      </w:pPr>
      <w:r w:rsidRPr="00F36253">
        <w:rPr>
          <w:rFonts w:ascii="Tahoma" w:eastAsia="Times New Roman" w:hAnsi="Tahoma" w:cs="Tahoma"/>
          <w:szCs w:val="20"/>
        </w:rPr>
        <w:t>izvajati odčitavanje vodomerov skladno z razpisno dokumentacijo,</w:t>
      </w:r>
    </w:p>
    <w:p w14:paraId="7A87CF98" w14:textId="77777777" w:rsidR="00EC0292" w:rsidRPr="00F36253" w:rsidRDefault="00EC0292">
      <w:pPr>
        <w:keepNext/>
        <w:keepLines/>
        <w:widowControl w:val="0"/>
        <w:numPr>
          <w:ilvl w:val="0"/>
          <w:numId w:val="15"/>
        </w:numPr>
        <w:shd w:val="clear" w:color="auto" w:fill="FFFFFF"/>
        <w:ind w:left="1080" w:hanging="654"/>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organizirati vzdrževanje in podporo tako, da ga vodi ustrezno usposobljeno osebje, </w:t>
      </w:r>
    </w:p>
    <w:p w14:paraId="4733E3CB" w14:textId="77777777" w:rsidR="00EC0292" w:rsidRPr="00F36253" w:rsidRDefault="00EC0292">
      <w:pPr>
        <w:keepNext/>
        <w:keepLines/>
        <w:widowControl w:val="0"/>
        <w:numPr>
          <w:ilvl w:val="0"/>
          <w:numId w:val="15"/>
        </w:numPr>
        <w:shd w:val="clear" w:color="auto" w:fill="FFFFFF"/>
        <w:ind w:left="1080" w:hanging="654"/>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zagotavljati ustreznost in kakovost nameščenih rešitev, </w:t>
      </w:r>
    </w:p>
    <w:p w14:paraId="2CB6BA0A" w14:textId="77777777" w:rsidR="00EC0292" w:rsidRPr="00F36253" w:rsidRDefault="00EC0292">
      <w:pPr>
        <w:keepNext/>
        <w:keepLines/>
        <w:widowControl w:val="0"/>
        <w:numPr>
          <w:ilvl w:val="0"/>
          <w:numId w:val="16"/>
        </w:numPr>
        <w:shd w:val="clear" w:color="auto" w:fill="FFFFFF"/>
        <w:ind w:left="1080" w:hanging="654"/>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redno skrbeti za poznavanja naročnikovega poslovanja pri članih svoje podpore, </w:t>
      </w:r>
    </w:p>
    <w:p w14:paraId="790BDC8F" w14:textId="77777777" w:rsidR="00EC0292" w:rsidRPr="00F36253" w:rsidRDefault="00EC0292">
      <w:pPr>
        <w:keepNext/>
        <w:keepLines/>
        <w:widowControl w:val="0"/>
        <w:numPr>
          <w:ilvl w:val="0"/>
          <w:numId w:val="17"/>
        </w:numPr>
        <w:shd w:val="clear" w:color="auto" w:fill="FFFFFF"/>
        <w:ind w:left="709" w:hanging="283"/>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zagotavljati telefonsko pomoč (</w:t>
      </w:r>
      <w:proofErr w:type="spellStart"/>
      <w:r w:rsidRPr="00F36253">
        <w:rPr>
          <w:rFonts w:ascii="Tahoma" w:eastAsia="Times New Roman" w:hAnsi="Tahoma" w:cs="Tahoma"/>
          <w:color w:val="000000"/>
          <w:szCs w:val="20"/>
          <w:lang w:eastAsia="sl-SI"/>
        </w:rPr>
        <w:t>HelpDesk</w:t>
      </w:r>
      <w:proofErr w:type="spellEnd"/>
      <w:r w:rsidRPr="00F36253">
        <w:rPr>
          <w:rFonts w:ascii="Tahoma" w:eastAsia="Times New Roman" w:hAnsi="Tahoma" w:cs="Tahoma"/>
          <w:color w:val="000000"/>
          <w:szCs w:val="20"/>
          <w:lang w:eastAsia="sl-SI"/>
        </w:rPr>
        <w:t>) v skladu z določili te pogodbe in razpisne dokumentacije, </w:t>
      </w:r>
    </w:p>
    <w:p w14:paraId="57194C5D" w14:textId="77777777" w:rsidR="00EC0292" w:rsidRPr="00F36253" w:rsidRDefault="00EC0292">
      <w:pPr>
        <w:keepNext/>
        <w:keepLines/>
        <w:widowControl w:val="0"/>
        <w:numPr>
          <w:ilvl w:val="0"/>
          <w:numId w:val="17"/>
        </w:numPr>
        <w:shd w:val="clear" w:color="auto" w:fill="FFFFFF"/>
        <w:ind w:left="709" w:hanging="283"/>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storitve vzdrževanja praviloma opravljati iz oddaljene lokacije preko interneta ali na kraju uporabe oz. instalacije opreme, </w:t>
      </w:r>
    </w:p>
    <w:p w14:paraId="009373B7" w14:textId="77777777" w:rsidR="00EC0292" w:rsidRPr="00F36253" w:rsidRDefault="00EC0292">
      <w:pPr>
        <w:keepNext/>
        <w:keepLines/>
        <w:widowControl w:val="0"/>
        <w:numPr>
          <w:ilvl w:val="0"/>
          <w:numId w:val="18"/>
        </w:numPr>
        <w:shd w:val="clear" w:color="auto" w:fill="FFFFFF"/>
        <w:ind w:left="709" w:hanging="283"/>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v primeru, da prenese potrebne podatke na svoj računalnik, kjer se odprava napake in testiranje nadaljuje</w:t>
      </w:r>
      <w:r w:rsidRPr="00F36253">
        <w:rPr>
          <w:rFonts w:ascii="Tahoma" w:eastAsia="Times New Roman" w:hAnsi="Tahoma" w:cs="Tahoma"/>
          <w:szCs w:val="20"/>
          <w:lang w:eastAsia="sl-SI"/>
        </w:rPr>
        <w:t>, je dolžan te</w:t>
      </w:r>
      <w:r w:rsidRPr="00F36253">
        <w:rPr>
          <w:rFonts w:ascii="Tahoma" w:eastAsia="Times New Roman" w:hAnsi="Tahoma" w:cs="Tahoma"/>
          <w:szCs w:val="20"/>
          <w:u w:val="single"/>
          <w:lang w:eastAsia="sl-SI"/>
        </w:rPr>
        <w:t> </w:t>
      </w:r>
      <w:r w:rsidRPr="00F36253">
        <w:rPr>
          <w:rFonts w:ascii="Tahoma" w:eastAsia="Times New Roman" w:hAnsi="Tahoma" w:cs="Tahoma"/>
          <w:color w:val="000000"/>
          <w:szCs w:val="20"/>
          <w:lang w:eastAsia="sl-SI"/>
        </w:rPr>
        <w:t>podatke po odpravi napake izbrisati iz svojega računalnika, morebitne izpise pa uničiti,</w:t>
      </w:r>
    </w:p>
    <w:p w14:paraId="33CAE47C" w14:textId="77777777" w:rsidR="00EC0292" w:rsidRPr="00F36253" w:rsidRDefault="00EC0292">
      <w:pPr>
        <w:keepNext/>
        <w:keepLines/>
        <w:widowControl w:val="0"/>
        <w:numPr>
          <w:ilvl w:val="0"/>
          <w:numId w:val="18"/>
        </w:numPr>
        <w:shd w:val="clear" w:color="auto" w:fill="FFFFFF"/>
        <w:ind w:left="709" w:hanging="283"/>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pristopiti k vzdrževanju tudi v primeru, ko vzrok napake ni znan oziroma ga ni mogoče ugotoviti; </w:t>
      </w:r>
    </w:p>
    <w:p w14:paraId="09AC3AF3" w14:textId="77777777" w:rsidR="00EC0292" w:rsidRPr="00F36253" w:rsidRDefault="00EC0292">
      <w:pPr>
        <w:keepNext/>
        <w:keepLines/>
        <w:widowControl w:val="0"/>
        <w:numPr>
          <w:ilvl w:val="0"/>
          <w:numId w:val="18"/>
        </w:numPr>
        <w:shd w:val="clear" w:color="auto" w:fill="FFFFFF"/>
        <w:ind w:left="709" w:hanging="283"/>
        <w:jc w:val="both"/>
        <w:textAlignment w:val="baseline"/>
        <w:rPr>
          <w:rFonts w:ascii="Tahoma" w:eastAsia="Times New Roman" w:hAnsi="Tahoma" w:cs="Tahoma"/>
          <w:szCs w:val="20"/>
          <w:lang w:eastAsia="sl-SI"/>
        </w:rPr>
      </w:pPr>
      <w:r w:rsidRPr="00F36253">
        <w:rPr>
          <w:rFonts w:ascii="Tahoma" w:eastAsia="Times New Roman" w:hAnsi="Tahoma" w:cs="Tahoma"/>
          <w:szCs w:val="20"/>
          <w:lang w:eastAsia="sl-SI"/>
        </w:rPr>
        <w:t>uvesti učinkovit sistem protivirusne zaščite, </w:t>
      </w:r>
    </w:p>
    <w:p w14:paraId="2F5E2959" w14:textId="77777777" w:rsidR="00EC0292" w:rsidRPr="00F36253" w:rsidRDefault="00EC0292">
      <w:pPr>
        <w:keepNext/>
        <w:keepLines/>
        <w:widowControl w:val="0"/>
        <w:numPr>
          <w:ilvl w:val="0"/>
          <w:numId w:val="19"/>
        </w:numPr>
        <w:shd w:val="clear" w:color="auto" w:fill="FFFFFF"/>
        <w:ind w:left="709" w:hanging="283"/>
        <w:jc w:val="both"/>
        <w:textAlignment w:val="baseline"/>
        <w:rPr>
          <w:rFonts w:ascii="Tahoma" w:eastAsia="Times New Roman" w:hAnsi="Tahoma" w:cs="Tahoma"/>
          <w:szCs w:val="20"/>
          <w:lang w:eastAsia="sl-SI"/>
        </w:rPr>
      </w:pPr>
      <w:r w:rsidRPr="00F36253">
        <w:rPr>
          <w:rFonts w:ascii="Tahoma" w:eastAsia="Times New Roman" w:hAnsi="Tahoma" w:cs="Tahoma"/>
          <w:szCs w:val="20"/>
          <w:lang w:eastAsia="sl-SI"/>
        </w:rPr>
        <w:t>obdelovati pridobljene osebne podatke v skladu z dogovorom, ki je priloga tej pogodbi. </w:t>
      </w:r>
    </w:p>
    <w:p w14:paraId="4A650BD8" w14:textId="77777777" w:rsidR="00EC0292" w:rsidRPr="00F36253" w:rsidRDefault="00EC0292" w:rsidP="001D419E">
      <w:pPr>
        <w:keepNext/>
        <w:keepLines/>
        <w:widowControl w:val="0"/>
        <w:shd w:val="clear" w:color="auto" w:fill="FFFFFF"/>
        <w:ind w:left="720" w:hanging="654"/>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21842AC2" w14:textId="77777777" w:rsidR="00EC0292" w:rsidRPr="00F36253" w:rsidRDefault="00EC0292" w:rsidP="001D419E">
      <w:pPr>
        <w:keepNext/>
        <w:keepLines/>
        <w:widowControl w:val="0"/>
        <w:shd w:val="clear" w:color="auto" w:fill="FFFFFF"/>
        <w:ind w:left="720"/>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66928FE"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1</w:t>
      </w:r>
      <w:r>
        <w:rPr>
          <w:rFonts w:ascii="Tahoma" w:eastAsia="Times New Roman" w:hAnsi="Tahoma" w:cs="Tahoma"/>
          <w:color w:val="000000"/>
          <w:szCs w:val="20"/>
          <w:lang w:eastAsia="sl-SI"/>
        </w:rPr>
        <w:t>6</w:t>
      </w:r>
      <w:r w:rsidRPr="00F36253">
        <w:rPr>
          <w:rFonts w:ascii="Tahoma" w:eastAsia="Times New Roman" w:hAnsi="Tahoma" w:cs="Tahoma"/>
          <w:color w:val="000000"/>
          <w:szCs w:val="20"/>
          <w:lang w:eastAsia="sl-SI"/>
        </w:rPr>
        <w:t>. člen</w:t>
      </w:r>
    </w:p>
    <w:p w14:paraId="6B569447"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Naročnik se obvezuje: </w:t>
      </w:r>
    </w:p>
    <w:p w14:paraId="7383593B" w14:textId="77777777" w:rsidR="00EC0292" w:rsidRPr="00F36253" w:rsidRDefault="00EC0292">
      <w:pPr>
        <w:keepNext/>
        <w:keepLines/>
        <w:widowControl w:val="0"/>
        <w:numPr>
          <w:ilvl w:val="0"/>
          <w:numId w:val="20"/>
        </w:numPr>
        <w:shd w:val="clear" w:color="auto" w:fill="FFFFFF"/>
        <w:ind w:left="567" w:hanging="425"/>
        <w:jc w:val="both"/>
        <w:textAlignment w:val="baseline"/>
        <w:rPr>
          <w:rFonts w:ascii="Tahoma" w:eastAsia="Times New Roman" w:hAnsi="Tahoma" w:cs="Tahoma"/>
          <w:szCs w:val="20"/>
          <w:lang w:eastAsia="sl-SI"/>
        </w:rPr>
      </w:pPr>
      <w:r w:rsidRPr="00F36253">
        <w:rPr>
          <w:rFonts w:ascii="Tahoma" w:eastAsia="Times New Roman" w:hAnsi="Tahoma" w:cs="Tahoma"/>
          <w:szCs w:val="20"/>
          <w:lang w:eastAsia="sl-SI"/>
        </w:rPr>
        <w:t>nameščati vodomere in komunikacijske module v skladu s terminskim planom menjav vodomerov; </w:t>
      </w:r>
    </w:p>
    <w:p w14:paraId="11032CF0" w14:textId="77777777" w:rsidR="00EC0292" w:rsidRPr="00F36253" w:rsidRDefault="00EC0292">
      <w:pPr>
        <w:keepNext/>
        <w:keepLines/>
        <w:widowControl w:val="0"/>
        <w:numPr>
          <w:ilvl w:val="0"/>
          <w:numId w:val="20"/>
        </w:numPr>
        <w:shd w:val="clear" w:color="auto" w:fill="FFFFFF"/>
        <w:ind w:left="567" w:hanging="425"/>
        <w:jc w:val="both"/>
        <w:textAlignment w:val="baseline"/>
        <w:rPr>
          <w:rFonts w:ascii="Tahoma" w:eastAsia="Times New Roman" w:hAnsi="Tahoma" w:cs="Tahoma"/>
          <w:szCs w:val="20"/>
          <w:lang w:eastAsia="sl-SI"/>
        </w:rPr>
      </w:pPr>
      <w:r w:rsidRPr="00F36253">
        <w:rPr>
          <w:rFonts w:ascii="Tahoma" w:eastAsia="Times New Roman" w:hAnsi="Tahoma" w:cs="Tahoma"/>
          <w:szCs w:val="20"/>
          <w:lang w:eastAsia="sl-SI"/>
        </w:rPr>
        <w:t>obveščati izvajalca o morebitnih napakah, ki bi nastale med izvajanjem storitev; </w:t>
      </w:r>
    </w:p>
    <w:p w14:paraId="41DFBA72" w14:textId="77777777" w:rsidR="00EC0292" w:rsidRPr="00F36253" w:rsidRDefault="00EC0292">
      <w:pPr>
        <w:keepNext/>
        <w:keepLines/>
        <w:widowControl w:val="0"/>
        <w:numPr>
          <w:ilvl w:val="0"/>
          <w:numId w:val="20"/>
        </w:numPr>
        <w:shd w:val="clear" w:color="auto" w:fill="FFFFFF"/>
        <w:ind w:left="567" w:hanging="425"/>
        <w:jc w:val="both"/>
        <w:textAlignment w:val="baseline"/>
        <w:rPr>
          <w:rFonts w:ascii="Tahoma" w:eastAsia="Times New Roman" w:hAnsi="Tahoma" w:cs="Tahoma"/>
          <w:szCs w:val="20"/>
          <w:lang w:eastAsia="sl-SI"/>
        </w:rPr>
      </w:pPr>
      <w:r w:rsidRPr="00F36253">
        <w:rPr>
          <w:rFonts w:ascii="Tahoma" w:eastAsia="Times New Roman" w:hAnsi="Tahoma" w:cs="Tahoma"/>
          <w:szCs w:val="20"/>
          <w:lang w:eastAsia="sl-SI"/>
        </w:rPr>
        <w:t>redno poravnavati obveznosti po tej pogodbi; </w:t>
      </w:r>
    </w:p>
    <w:p w14:paraId="3F00774A" w14:textId="77777777" w:rsidR="00EC0292" w:rsidRPr="00F36253" w:rsidRDefault="00EC0292">
      <w:pPr>
        <w:keepNext/>
        <w:keepLines/>
        <w:widowControl w:val="0"/>
        <w:numPr>
          <w:ilvl w:val="0"/>
          <w:numId w:val="20"/>
        </w:numPr>
        <w:shd w:val="clear" w:color="auto" w:fill="FFFFFF"/>
        <w:ind w:left="567" w:hanging="425"/>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omogočiti izvajalcu dostop in delo na lokaciji naročnika; </w:t>
      </w:r>
    </w:p>
    <w:p w14:paraId="0FED1D7D" w14:textId="77777777" w:rsidR="00EC0292" w:rsidRPr="00F36253" w:rsidRDefault="00EC0292">
      <w:pPr>
        <w:keepNext/>
        <w:keepLines/>
        <w:widowControl w:val="0"/>
        <w:numPr>
          <w:ilvl w:val="0"/>
          <w:numId w:val="20"/>
        </w:numPr>
        <w:shd w:val="clear" w:color="auto" w:fill="FFFFFF"/>
        <w:ind w:left="567" w:hanging="425"/>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se udeleževati rednih izobraževanj, ki jih organizira izvajalec; </w:t>
      </w:r>
    </w:p>
    <w:p w14:paraId="16910274" w14:textId="77777777" w:rsidR="00EC0292" w:rsidRPr="00F36253" w:rsidRDefault="00EC0292">
      <w:pPr>
        <w:keepNext/>
        <w:keepLines/>
        <w:widowControl w:val="0"/>
        <w:numPr>
          <w:ilvl w:val="0"/>
          <w:numId w:val="21"/>
        </w:numPr>
        <w:shd w:val="clear" w:color="auto" w:fill="FFFFFF"/>
        <w:ind w:left="567" w:hanging="425"/>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uvesti učinkovit sistem protivirusne zaščite; </w:t>
      </w:r>
    </w:p>
    <w:p w14:paraId="5417DEE7" w14:textId="77777777" w:rsidR="00EC0292" w:rsidRPr="00F36253" w:rsidRDefault="00EC0292">
      <w:pPr>
        <w:keepNext/>
        <w:keepLines/>
        <w:widowControl w:val="0"/>
        <w:numPr>
          <w:ilvl w:val="0"/>
          <w:numId w:val="21"/>
        </w:numPr>
        <w:shd w:val="clear" w:color="auto" w:fill="FFFFFF"/>
        <w:ind w:left="567" w:hanging="425"/>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odgovarjati za tajnost, zaščito in uporabo dostopnih gesel ter uporabniških imen za dostop do storitev. </w:t>
      </w:r>
    </w:p>
    <w:p w14:paraId="32CF17B0" w14:textId="77777777" w:rsidR="00EC0292" w:rsidRPr="00F36253" w:rsidRDefault="00EC0292" w:rsidP="001D419E">
      <w:pPr>
        <w:keepNext/>
        <w:keepLines/>
        <w:widowControl w:val="0"/>
        <w:shd w:val="clear" w:color="auto" w:fill="FFFFFF"/>
        <w:ind w:left="709" w:hanging="283"/>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4DCC97A0"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3CE1A30D"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TEHNIČNA PODPORA</w:t>
      </w:r>
      <w:r w:rsidRPr="00F36253">
        <w:rPr>
          <w:rFonts w:ascii="Tahoma" w:eastAsia="Times New Roman" w:hAnsi="Tahoma" w:cs="Tahoma"/>
          <w:color w:val="000000"/>
          <w:szCs w:val="20"/>
          <w:lang w:eastAsia="sl-SI"/>
        </w:rPr>
        <w:t> </w:t>
      </w:r>
    </w:p>
    <w:p w14:paraId="3738FFF7"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20C08332"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1</w:t>
      </w:r>
      <w:r>
        <w:rPr>
          <w:rFonts w:ascii="Tahoma" w:eastAsia="Times New Roman" w:hAnsi="Tahoma" w:cs="Tahoma"/>
          <w:color w:val="000000"/>
          <w:szCs w:val="20"/>
          <w:lang w:eastAsia="sl-SI"/>
        </w:rPr>
        <w:t>7</w:t>
      </w:r>
      <w:r w:rsidRPr="00F36253">
        <w:rPr>
          <w:rFonts w:ascii="Tahoma" w:eastAsia="Times New Roman" w:hAnsi="Tahoma" w:cs="Tahoma"/>
          <w:color w:val="000000"/>
          <w:szCs w:val="20"/>
          <w:lang w:eastAsia="sl-SI"/>
        </w:rPr>
        <w:t>. člen</w:t>
      </w:r>
    </w:p>
    <w:p w14:paraId="1475CE30"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Izvajalec organizira skupino pooblaščenih oseb, ki skrbi za podporo naročniku pri uporabi pogodbene programske opreme in skupaj z naročnikom določa ustreznost posameznega komunikacijskega modula za vsako lokacijo vodomera ter izvaja storitev odčitavanja vodomerov za namene obračuna in analitike ter izvaja »</w:t>
      </w:r>
      <w:proofErr w:type="spellStart"/>
      <w:r w:rsidRPr="00F36253">
        <w:rPr>
          <w:rFonts w:ascii="Tahoma" w:eastAsia="Times New Roman" w:hAnsi="Tahoma" w:cs="Tahoma"/>
          <w:color w:val="000000"/>
          <w:szCs w:val="20"/>
          <w:lang w:eastAsia="sl-SI"/>
        </w:rPr>
        <w:t>clean</w:t>
      </w:r>
      <w:proofErr w:type="spellEnd"/>
      <w:r w:rsidRPr="00F36253">
        <w:rPr>
          <w:rFonts w:ascii="Tahoma" w:eastAsia="Times New Roman" w:hAnsi="Tahoma" w:cs="Tahoma"/>
          <w:color w:val="000000"/>
          <w:szCs w:val="20"/>
          <w:lang w:eastAsia="sl-SI"/>
        </w:rPr>
        <w:t>-up« v skladu z opisanim napredkom zamenjave vodomerov. Pooblaščena oseba je usposobljeni delavec, kateri lahko prične z reševanjem problema v skladu z določili te pogodbe.  </w:t>
      </w:r>
    </w:p>
    <w:p w14:paraId="0673C3AF"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2226C58D"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xml:space="preserve">Če želi naročnik neposredno podporo programerja ali analitika lahko to prijavi kot zahtevek sporoči na e-poštni naslov </w:t>
      </w:r>
      <w:hyperlink r:id="rId9" w:history="1">
        <w:r w:rsidRPr="0075027E">
          <w:rPr>
            <w:rStyle w:val="Hiperpovezava"/>
            <w:rFonts w:ascii="Tahoma" w:eastAsia="Times New Roman" w:hAnsi="Tahoma" w:cs="Tahoma"/>
            <w:szCs w:val="20"/>
            <w:lang w:eastAsia="sl-SI"/>
          </w:rPr>
          <w:t>____________@______.si</w:t>
        </w:r>
      </w:hyperlink>
      <w:r>
        <w:rPr>
          <w:rFonts w:ascii="Tahoma" w:eastAsia="Times New Roman" w:hAnsi="Tahoma" w:cs="Tahoma"/>
          <w:color w:val="000000"/>
          <w:szCs w:val="20"/>
          <w:lang w:eastAsia="sl-SI"/>
        </w:rPr>
        <w:t xml:space="preserve"> ali odda zahtevek preko ponudnikovega Portala za pomoč uporabnikom</w:t>
      </w:r>
      <w:r w:rsidRPr="00F36253">
        <w:rPr>
          <w:rFonts w:ascii="Tahoma" w:eastAsia="Times New Roman" w:hAnsi="Tahoma" w:cs="Tahoma"/>
          <w:color w:val="000000"/>
          <w:szCs w:val="20"/>
          <w:lang w:eastAsia="sl-SI"/>
        </w:rPr>
        <w:t xml:space="preserve"> . Izvajalec bo naročniku omogočil neposredni kontakt usposobljene osebe z osebo naročnika čim prej in najkasneje v času določenim za intervencije v delovnem času.  </w:t>
      </w:r>
    </w:p>
    <w:p w14:paraId="447575CF"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93559E4"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Izvajalec se zavezuje, da bo v delovnem času vedno na voljo usposobljena pooblaščena oseba izvajalca, ki lahko najkasneje v pogodbeno dogovorjenem roku po prijavi problema prične z odpravljanjem le-tega. </w:t>
      </w:r>
    </w:p>
    <w:p w14:paraId="3EC67BE9" w14:textId="77777777" w:rsidR="00EC0292" w:rsidRPr="00F36253" w:rsidRDefault="00EC0292" w:rsidP="001D419E">
      <w:pPr>
        <w:keepNext/>
        <w:keepLines/>
        <w:widowControl w:val="0"/>
        <w:shd w:val="clear" w:color="auto" w:fill="FFFFFF"/>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5F8C6BB0" w14:textId="77777777" w:rsidR="00EC0292" w:rsidRPr="00F36253" w:rsidRDefault="00EC0292" w:rsidP="001D419E">
      <w:pPr>
        <w:keepNext/>
        <w:keepLines/>
        <w:widowControl w:val="0"/>
        <w:shd w:val="clear" w:color="auto" w:fill="FFFFFF"/>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290C3B2C"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KAKOVOST  IN GARANCIJSKE OBVEZNOSTI</w:t>
      </w:r>
      <w:r w:rsidRPr="00F36253">
        <w:rPr>
          <w:rFonts w:ascii="Tahoma" w:eastAsia="Times New Roman" w:hAnsi="Tahoma" w:cs="Tahoma"/>
          <w:color w:val="000000"/>
          <w:szCs w:val="20"/>
          <w:lang w:eastAsia="sl-SI"/>
        </w:rPr>
        <w:t> </w:t>
      </w:r>
    </w:p>
    <w:p w14:paraId="5546C09A"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1657C7F0"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lastRenderedPageBreak/>
        <w:t>1</w:t>
      </w:r>
      <w:r>
        <w:rPr>
          <w:rFonts w:ascii="Tahoma" w:eastAsia="Times New Roman" w:hAnsi="Tahoma" w:cs="Tahoma"/>
          <w:color w:val="000000"/>
          <w:szCs w:val="20"/>
          <w:lang w:eastAsia="sl-SI"/>
        </w:rPr>
        <w:t>8</w:t>
      </w:r>
      <w:r w:rsidRPr="00F36253">
        <w:rPr>
          <w:rFonts w:ascii="Tahoma" w:eastAsia="Times New Roman" w:hAnsi="Tahoma" w:cs="Tahoma"/>
          <w:color w:val="000000"/>
          <w:szCs w:val="20"/>
          <w:lang w:eastAsia="sl-SI"/>
        </w:rPr>
        <w:t>. člen</w:t>
      </w:r>
    </w:p>
    <w:p w14:paraId="409DFC8F"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Izvajalec zagotavlja, da bo obveznosti iz te pogodbe opravil pravilno in kvalitetno po pravilih stroke, v skladu z veljavnimi predpisi (zakoni, pravilniki, standardi) in bo imel za izvajanje storitve ustrezno usposobljen kader. </w:t>
      </w:r>
    </w:p>
    <w:p w14:paraId="07EEC089"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D5CFF4A"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Pr>
          <w:rFonts w:ascii="Tahoma" w:eastAsia="Times New Roman" w:hAnsi="Tahoma" w:cs="Tahoma"/>
          <w:color w:val="000000"/>
          <w:szCs w:val="20"/>
          <w:lang w:eastAsia="sl-SI"/>
        </w:rPr>
        <w:t>19</w:t>
      </w:r>
      <w:r w:rsidRPr="00F36253">
        <w:rPr>
          <w:rFonts w:ascii="Tahoma" w:eastAsia="Times New Roman" w:hAnsi="Tahoma" w:cs="Tahoma"/>
          <w:color w:val="000000"/>
          <w:szCs w:val="20"/>
          <w:lang w:eastAsia="sl-SI"/>
        </w:rPr>
        <w:t>. člen</w:t>
      </w:r>
    </w:p>
    <w:p w14:paraId="23BAAA94" w14:textId="355FC1BA"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xml:space="preserve">Izvajalec za opravljene storitve zagotavlja odpravo skritih napak na lastne stroške za ves čas veljavnosti te pogodbe. V </w:t>
      </w:r>
      <w:r>
        <w:rPr>
          <w:rFonts w:ascii="Tahoma" w:eastAsia="Times New Roman" w:hAnsi="Tahoma" w:cs="Tahoma"/>
          <w:color w:val="000000"/>
          <w:szCs w:val="20"/>
          <w:lang w:eastAsia="sl-SI"/>
        </w:rPr>
        <w:t xml:space="preserve">času trajanja pogodbe </w:t>
      </w:r>
      <w:r w:rsidRPr="00F36253">
        <w:rPr>
          <w:rFonts w:ascii="Tahoma" w:eastAsia="Times New Roman" w:hAnsi="Tahoma" w:cs="Tahoma"/>
          <w:color w:val="000000"/>
          <w:szCs w:val="20"/>
          <w:lang w:eastAsia="sl-SI"/>
        </w:rPr>
        <w:t>je izvajalec na poziv naročnika dolžan odpraviti vse pomanjkljivosti in napake. </w:t>
      </w:r>
    </w:p>
    <w:p w14:paraId="4B2EAA6F"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584D46C7"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Izvajalec bo napake, ki bi nastale kot posledica slabega izvajanja del pri rednem vzdrževanju sistema, tehnični podpori in dopolnjevanju programske opreme, odpravljal brez dodatnih stroškov za naročnika. </w:t>
      </w:r>
    </w:p>
    <w:p w14:paraId="27A1340F"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E56EF46"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182649BE"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POGODBENA KAZEN</w:t>
      </w:r>
      <w:r w:rsidRPr="00F36253">
        <w:rPr>
          <w:rFonts w:ascii="Tahoma" w:eastAsia="Times New Roman" w:hAnsi="Tahoma" w:cs="Tahoma"/>
          <w:color w:val="000000"/>
          <w:szCs w:val="20"/>
          <w:lang w:eastAsia="sl-SI"/>
        </w:rPr>
        <w:t> </w:t>
      </w:r>
    </w:p>
    <w:p w14:paraId="0FE7B480"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47044800" w14:textId="77777777" w:rsidR="00EC0292" w:rsidRPr="00F36253" w:rsidRDefault="00EC0292" w:rsidP="001D419E">
      <w:pPr>
        <w:keepNext/>
        <w:keepLines/>
        <w:widowControl w:val="0"/>
        <w:shd w:val="clear" w:color="auto" w:fill="FFFFFF"/>
        <w:ind w:left="360"/>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2</w:t>
      </w:r>
      <w:r>
        <w:rPr>
          <w:rFonts w:ascii="Tahoma" w:eastAsia="Times New Roman" w:hAnsi="Tahoma" w:cs="Tahoma"/>
          <w:color w:val="000000"/>
          <w:szCs w:val="20"/>
          <w:lang w:eastAsia="sl-SI"/>
        </w:rPr>
        <w:t>0</w:t>
      </w:r>
      <w:r w:rsidRPr="00F36253">
        <w:rPr>
          <w:rFonts w:ascii="Tahoma" w:eastAsia="Times New Roman" w:hAnsi="Tahoma" w:cs="Tahoma"/>
          <w:color w:val="000000"/>
          <w:szCs w:val="20"/>
          <w:lang w:eastAsia="sl-SI"/>
        </w:rPr>
        <w:t>. člen </w:t>
      </w:r>
    </w:p>
    <w:p w14:paraId="0A4AF601"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V kolikor izvajalec po svoji krivdi ali zaradi tehničnih težav na strojni in/ali programski opremi, ki je nameščena za potrebe odčitavanja  ne izpolni svojih pogodbenih obveznosti v dogovorjeni količini, kvaliteti ali v roku, in neizpolnitev ni posledica višje sile, kot je zapisano v tej pogodbi, je dolžan naročniku plačati pogodbeno kazen. </w:t>
      </w:r>
    </w:p>
    <w:p w14:paraId="78CC3B35"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4E085EF5" w14:textId="3597D3B6"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Pogodbena kazen za manjkajoče mesečne odčitke nad </w:t>
      </w:r>
      <w:r w:rsidR="00A016D3">
        <w:rPr>
          <w:rFonts w:ascii="Tahoma" w:eastAsia="Times New Roman" w:hAnsi="Tahoma" w:cs="Tahoma"/>
          <w:color w:val="000000"/>
          <w:szCs w:val="20"/>
          <w:lang w:eastAsia="sl-SI"/>
        </w:rPr>
        <w:t xml:space="preserve"> </w:t>
      </w:r>
      <w:r w:rsidRPr="00F36253">
        <w:rPr>
          <w:rFonts w:ascii="Tahoma" w:eastAsia="Times New Roman" w:hAnsi="Tahoma" w:cs="Tahoma"/>
          <w:color w:val="000000"/>
          <w:szCs w:val="20"/>
          <w:lang w:eastAsia="sl-SI"/>
        </w:rPr>
        <w:t>2% nameščenih vodomerov z </w:t>
      </w:r>
      <w:proofErr w:type="spellStart"/>
      <w:r w:rsidRPr="00F36253">
        <w:rPr>
          <w:rFonts w:ascii="Tahoma" w:eastAsia="Times New Roman" w:hAnsi="Tahoma" w:cs="Tahoma"/>
          <w:color w:val="000000"/>
          <w:szCs w:val="20"/>
          <w:lang w:eastAsia="sl-SI"/>
        </w:rPr>
        <w:t>LoRaWAN</w:t>
      </w:r>
      <w:proofErr w:type="spellEnd"/>
      <w:r w:rsidRPr="00F36253">
        <w:rPr>
          <w:rFonts w:ascii="Tahoma" w:eastAsia="Times New Roman" w:hAnsi="Tahoma" w:cs="Tahoma"/>
          <w:color w:val="000000"/>
          <w:szCs w:val="20"/>
          <w:lang w:eastAsia="sl-SI"/>
        </w:rPr>
        <w:t> komunikacijskimi moduli je </w:t>
      </w:r>
      <w:r>
        <w:t>3-kratnik pogodbene cene za odčitek na mesec</w:t>
      </w:r>
      <w:r w:rsidRPr="00F36253">
        <w:rPr>
          <w:rFonts w:ascii="Tahoma" w:eastAsia="Times New Roman" w:hAnsi="Tahoma" w:cs="Tahoma"/>
          <w:color w:val="000000"/>
          <w:szCs w:val="20"/>
          <w:lang w:eastAsia="sl-SI"/>
        </w:rPr>
        <w:t xml:space="preserve">. </w:t>
      </w:r>
      <w:r>
        <w:rPr>
          <w:rFonts w:ascii="Tahoma" w:eastAsia="Times New Roman" w:hAnsi="Tahoma" w:cs="Tahoma"/>
          <w:color w:val="000000"/>
          <w:szCs w:val="20"/>
          <w:lang w:eastAsia="sl-SI"/>
        </w:rPr>
        <w:t xml:space="preserve">Izvajalec in naročnik o nameščenih vodomerih z </w:t>
      </w:r>
      <w:proofErr w:type="spellStart"/>
      <w:r>
        <w:rPr>
          <w:rFonts w:ascii="Tahoma" w:eastAsia="Times New Roman" w:hAnsi="Tahoma" w:cs="Tahoma"/>
          <w:color w:val="000000"/>
          <w:szCs w:val="20"/>
          <w:lang w:eastAsia="sl-SI"/>
        </w:rPr>
        <w:t>LoRaWAN</w:t>
      </w:r>
      <w:proofErr w:type="spellEnd"/>
      <w:r>
        <w:rPr>
          <w:rFonts w:ascii="Tahoma" w:eastAsia="Times New Roman" w:hAnsi="Tahoma" w:cs="Tahoma"/>
          <w:color w:val="000000"/>
          <w:szCs w:val="20"/>
          <w:lang w:eastAsia="sl-SI"/>
        </w:rPr>
        <w:t xml:space="preserve"> komunikacijo vodita skupno evidenco. Ko je vodomer označen kot primeren za prenos podatkov z </w:t>
      </w:r>
      <w:proofErr w:type="spellStart"/>
      <w:r>
        <w:rPr>
          <w:rFonts w:ascii="Tahoma" w:eastAsia="Times New Roman" w:hAnsi="Tahoma" w:cs="Tahoma"/>
          <w:color w:val="000000"/>
          <w:szCs w:val="20"/>
          <w:lang w:eastAsia="sl-SI"/>
        </w:rPr>
        <w:t>LoRaWAN</w:t>
      </w:r>
      <w:proofErr w:type="spellEnd"/>
      <w:r>
        <w:rPr>
          <w:rFonts w:ascii="Tahoma" w:eastAsia="Times New Roman" w:hAnsi="Tahoma" w:cs="Tahoma"/>
          <w:color w:val="000000"/>
          <w:szCs w:val="20"/>
          <w:lang w:eastAsia="sl-SI"/>
        </w:rPr>
        <w:t xml:space="preserve"> komunikacijo in tega odčitka ni, se smatra kot manjkajoč odčitek.</w:t>
      </w:r>
    </w:p>
    <w:p w14:paraId="322FBCD7"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C6C43C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sz w:val="18"/>
          <w:szCs w:val="18"/>
          <w:lang w:eastAsia="sl-SI"/>
        </w:rPr>
      </w:pPr>
      <w:r w:rsidRPr="00F36253">
        <w:rPr>
          <w:rFonts w:ascii="Tahoma" w:eastAsia="Times New Roman" w:hAnsi="Tahoma" w:cs="Tahoma"/>
          <w:szCs w:val="20"/>
          <w:lang w:eastAsia="sl-SI"/>
        </w:rPr>
        <w:t xml:space="preserve">Seštevek vseh kazni vezanih na odčitke vodomerov ne sme preseči </w:t>
      </w:r>
      <w:r>
        <w:rPr>
          <w:rFonts w:ascii="Tahoma" w:eastAsia="Times New Roman" w:hAnsi="Tahoma" w:cs="Tahoma"/>
          <w:szCs w:val="20"/>
          <w:lang w:eastAsia="sl-SI"/>
        </w:rPr>
        <w:t>1</w:t>
      </w:r>
      <w:r w:rsidRPr="00F36253">
        <w:rPr>
          <w:rFonts w:ascii="Tahoma" w:eastAsia="Times New Roman" w:hAnsi="Tahoma" w:cs="Tahoma"/>
          <w:szCs w:val="20"/>
          <w:lang w:eastAsia="sl-SI"/>
        </w:rPr>
        <w:t>0.000,00 EUR brez DDV</w:t>
      </w:r>
      <w:r w:rsidRPr="00F36253">
        <w:rPr>
          <w:rFonts w:ascii="Tahoma" w:eastAsia="Times New Roman" w:hAnsi="Tahoma" w:cs="Tahoma"/>
          <w:sz w:val="18"/>
          <w:szCs w:val="18"/>
          <w:lang w:eastAsia="sl-SI"/>
        </w:rPr>
        <w:t>/</w:t>
      </w:r>
      <w:r w:rsidRPr="00F36253">
        <w:rPr>
          <w:rFonts w:ascii="Tahoma" w:eastAsia="Times New Roman" w:hAnsi="Tahoma" w:cs="Tahoma"/>
          <w:szCs w:val="20"/>
          <w:lang w:eastAsia="sl-SI"/>
        </w:rPr>
        <w:t>leto.</w:t>
      </w:r>
      <w:r w:rsidRPr="00F36253">
        <w:rPr>
          <w:rFonts w:ascii="Tahoma" w:eastAsia="Times New Roman" w:hAnsi="Tahoma" w:cs="Tahoma"/>
          <w:sz w:val="18"/>
          <w:szCs w:val="18"/>
          <w:lang w:eastAsia="sl-SI"/>
        </w:rPr>
        <w:t>  </w:t>
      </w:r>
    </w:p>
    <w:p w14:paraId="1071ABB9" w14:textId="77777777" w:rsidR="00EC0292" w:rsidRPr="00B11DF4" w:rsidRDefault="00EC0292" w:rsidP="001D419E">
      <w:pPr>
        <w:keepNext/>
        <w:keepLines/>
        <w:widowControl w:val="0"/>
        <w:shd w:val="clear" w:color="auto" w:fill="FFFFFF"/>
        <w:jc w:val="both"/>
        <w:textAlignment w:val="baseline"/>
        <w:rPr>
          <w:rFonts w:ascii="Segoe UI" w:eastAsia="Times New Roman" w:hAnsi="Segoe UI" w:cs="Segoe UI"/>
          <w:color w:val="000000"/>
          <w:szCs w:val="20"/>
          <w:lang w:eastAsia="sl-SI"/>
        </w:rPr>
      </w:pPr>
      <w:r w:rsidRPr="00F36253">
        <w:rPr>
          <w:rFonts w:ascii="Tahoma" w:eastAsia="Times New Roman" w:hAnsi="Tahoma" w:cs="Tahoma"/>
          <w:color w:val="000000"/>
          <w:sz w:val="18"/>
          <w:szCs w:val="18"/>
          <w:lang w:eastAsia="sl-SI"/>
        </w:rPr>
        <w:t> </w:t>
      </w:r>
      <w:r w:rsidRPr="00F36253">
        <w:rPr>
          <w:rFonts w:ascii="Tahoma" w:eastAsia="Times New Roman" w:hAnsi="Tahoma" w:cs="Tahoma"/>
          <w:color w:val="000000"/>
          <w:szCs w:val="20"/>
          <w:lang w:eastAsia="sl-SI"/>
        </w:rPr>
        <w:t> </w:t>
      </w:r>
    </w:p>
    <w:p w14:paraId="73D59E1D" w14:textId="77777777" w:rsidR="00EC0292" w:rsidRPr="00B11DF4" w:rsidRDefault="00EC0292" w:rsidP="001D419E">
      <w:pPr>
        <w:keepNext/>
        <w:keepLines/>
        <w:widowControl w:val="0"/>
        <w:shd w:val="clear" w:color="auto" w:fill="FFFFFF"/>
        <w:jc w:val="both"/>
        <w:textAlignment w:val="baseline"/>
        <w:rPr>
          <w:rFonts w:ascii="Segoe UI" w:eastAsia="Times New Roman" w:hAnsi="Segoe UI" w:cs="Segoe UI"/>
          <w:szCs w:val="20"/>
          <w:lang w:eastAsia="sl-SI"/>
        </w:rPr>
      </w:pPr>
      <w:r w:rsidRPr="00B11DF4">
        <w:rPr>
          <w:rFonts w:ascii="Tahoma" w:hAnsi="Tahoma" w:cs="Tahoma"/>
          <w:szCs w:val="20"/>
          <w:lang w:eastAsia="sl-SI"/>
        </w:rPr>
        <w:t xml:space="preserve">Pogodbeno kazen bo naročnik zaračunal na osnovi mesečnega poročila, s katerim bosta izvajalec in naročnik ugotovila uspešnost prenosa podatkov z </w:t>
      </w:r>
      <w:proofErr w:type="spellStart"/>
      <w:r w:rsidRPr="00B11DF4">
        <w:rPr>
          <w:rFonts w:ascii="Tahoma" w:hAnsi="Tahoma" w:cs="Tahoma"/>
          <w:szCs w:val="20"/>
          <w:lang w:eastAsia="sl-SI"/>
        </w:rPr>
        <w:t>LoRaWAN</w:t>
      </w:r>
      <w:proofErr w:type="spellEnd"/>
      <w:r w:rsidRPr="00B11DF4">
        <w:rPr>
          <w:rFonts w:ascii="Tahoma" w:hAnsi="Tahoma" w:cs="Tahoma"/>
          <w:szCs w:val="20"/>
          <w:lang w:eastAsia="sl-SI"/>
        </w:rPr>
        <w:t xml:space="preserve"> komunikacijo</w:t>
      </w:r>
      <w:r w:rsidRPr="00B11DF4">
        <w:rPr>
          <w:rFonts w:ascii="Tahoma" w:eastAsia="Times New Roman" w:hAnsi="Tahoma" w:cs="Tahoma"/>
          <w:szCs w:val="20"/>
          <w:lang w:eastAsia="sl-SI"/>
        </w:rPr>
        <w:t>. </w:t>
      </w:r>
    </w:p>
    <w:p w14:paraId="651FAA6E"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0ADA2D62" w14:textId="77777777" w:rsidR="00EC0292" w:rsidRDefault="00EC0292" w:rsidP="001D419E">
      <w:pPr>
        <w:keepNext/>
        <w:keepLines/>
        <w:widowControl w:val="0"/>
        <w:autoSpaceDE w:val="0"/>
        <w:autoSpaceDN w:val="0"/>
        <w:adjustRightInd w:val="0"/>
        <w:jc w:val="both"/>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xml:space="preserve">Naročnik in izvajalec soglašata, da pravica do zaračunavanja pogodbene kazni ni pogojena z nastankom škode naročniku. Povračilo tako nastale škode bo naročnik uveljavljal po splošnih načelih odškodninske odgovornosti, </w:t>
      </w:r>
      <w:r w:rsidRPr="00B11DF4">
        <w:rPr>
          <w:rFonts w:ascii="Tahoma" w:eastAsia="Times New Roman" w:hAnsi="Tahoma" w:cs="Tahoma"/>
          <w:color w:val="000000"/>
          <w:szCs w:val="20"/>
          <w:lang w:eastAsia="sl-SI"/>
        </w:rPr>
        <w:t xml:space="preserve">pri </w:t>
      </w:r>
      <w:r w:rsidRPr="00B11DF4">
        <w:rPr>
          <w:rFonts w:ascii="Tahoma" w:eastAsia="Times New Roman" w:hAnsi="Tahoma" w:cs="Tahoma" w:hint="eastAsia"/>
          <w:color w:val="000000"/>
          <w:szCs w:val="20"/>
          <w:lang w:eastAsia="sl-SI"/>
        </w:rPr>
        <w:t>č</w:t>
      </w:r>
      <w:r w:rsidRPr="00B11DF4">
        <w:rPr>
          <w:rFonts w:ascii="Tahoma" w:eastAsia="Times New Roman" w:hAnsi="Tahoma" w:cs="Tahoma"/>
          <w:color w:val="000000"/>
          <w:szCs w:val="20"/>
          <w:lang w:eastAsia="sl-SI"/>
        </w:rPr>
        <w:t xml:space="preserve">emer sta stranki soglasni, da izvajalec odgovarja zgolj za direktno </w:t>
      </w:r>
      <w:r w:rsidRPr="00B11DF4">
        <w:rPr>
          <w:rFonts w:ascii="Tahoma" w:eastAsia="Times New Roman" w:hAnsi="Tahoma" w:cs="Tahoma" w:hint="eastAsia"/>
          <w:color w:val="000000"/>
          <w:szCs w:val="20"/>
          <w:lang w:eastAsia="sl-SI"/>
        </w:rPr>
        <w:t>š</w:t>
      </w:r>
      <w:r w:rsidRPr="00B11DF4">
        <w:rPr>
          <w:rFonts w:ascii="Tahoma" w:eastAsia="Times New Roman" w:hAnsi="Tahoma" w:cs="Tahoma"/>
          <w:color w:val="000000"/>
          <w:szCs w:val="20"/>
          <w:lang w:eastAsia="sl-SI"/>
        </w:rPr>
        <w:t>kodo do vi</w:t>
      </w:r>
      <w:r w:rsidRPr="00B11DF4">
        <w:rPr>
          <w:rFonts w:ascii="Tahoma" w:eastAsia="Times New Roman" w:hAnsi="Tahoma" w:cs="Tahoma" w:hint="eastAsia"/>
          <w:color w:val="000000"/>
          <w:szCs w:val="20"/>
          <w:lang w:eastAsia="sl-SI"/>
        </w:rPr>
        <w:t>š</w:t>
      </w:r>
      <w:r w:rsidRPr="00B11DF4">
        <w:rPr>
          <w:rFonts w:ascii="Tahoma" w:eastAsia="Times New Roman" w:hAnsi="Tahoma" w:cs="Tahoma"/>
          <w:color w:val="000000"/>
          <w:szCs w:val="20"/>
          <w:lang w:eastAsia="sl-SI"/>
        </w:rPr>
        <w:t>ine pogodbene vrednosti.</w:t>
      </w:r>
    </w:p>
    <w:p w14:paraId="6F0BBFE5" w14:textId="77777777" w:rsidR="00EC0292" w:rsidRDefault="00EC0292" w:rsidP="001D419E">
      <w:pPr>
        <w:keepNext/>
        <w:keepLines/>
        <w:widowControl w:val="0"/>
        <w:autoSpaceDE w:val="0"/>
        <w:autoSpaceDN w:val="0"/>
        <w:adjustRightInd w:val="0"/>
        <w:jc w:val="both"/>
        <w:rPr>
          <w:rFonts w:ascii="Tahoma" w:eastAsia="Times New Roman" w:hAnsi="Tahoma" w:cs="Tahoma"/>
          <w:color w:val="000000"/>
          <w:szCs w:val="20"/>
          <w:lang w:eastAsia="sl-SI"/>
        </w:rPr>
      </w:pPr>
    </w:p>
    <w:p w14:paraId="30CDB658"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5ED91513"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Če škoda, ki jo je utrpel naročnik zaradi zamude z izpolnitvijo pogodbenih obveznosti na strani izvajalca, presega znesek pogodbene kazni, lahko naročnik poleg pogodbene kazni zahteva tudi razliko med nastalo škodo in pogodbeno kaznijo. </w:t>
      </w:r>
    </w:p>
    <w:p w14:paraId="490A6234"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2E6638BD" w14:textId="77777777" w:rsidR="00EC0292" w:rsidRPr="00F36253" w:rsidRDefault="00EC0292" w:rsidP="001D419E">
      <w:pPr>
        <w:keepNext/>
        <w:keepLines/>
        <w:widowControl w:val="0"/>
        <w:shd w:val="clear" w:color="auto" w:fill="FFFFFF"/>
        <w:jc w:val="center"/>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229B67F4"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3EEFC572"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 FINANČNO ZAVAROVANJE</w:t>
      </w:r>
      <w:r w:rsidRPr="00F36253">
        <w:rPr>
          <w:rFonts w:ascii="Tahoma" w:eastAsia="Times New Roman" w:hAnsi="Tahoma" w:cs="Tahoma"/>
          <w:color w:val="000000"/>
          <w:szCs w:val="20"/>
          <w:lang w:eastAsia="sl-SI"/>
        </w:rPr>
        <w:t> </w:t>
      </w:r>
    </w:p>
    <w:p w14:paraId="0F767D09"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4FA774D8"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63A739C" w14:textId="72BF85CF" w:rsidR="00EC0292" w:rsidRPr="00F36253" w:rsidRDefault="00EC0292" w:rsidP="001D419E">
      <w:pPr>
        <w:keepNext/>
        <w:keepLines/>
        <w:widowControl w:val="0"/>
        <w:shd w:val="clear" w:color="auto" w:fill="FFFFFF"/>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2</w:t>
      </w:r>
      <w:r w:rsidR="00E15ABB">
        <w:rPr>
          <w:rFonts w:ascii="Tahoma" w:eastAsia="Times New Roman" w:hAnsi="Tahoma" w:cs="Tahoma"/>
          <w:color w:val="000000"/>
          <w:szCs w:val="20"/>
          <w:lang w:eastAsia="sl-SI"/>
        </w:rPr>
        <w:t>1</w:t>
      </w:r>
      <w:r w:rsidRPr="00F36253">
        <w:rPr>
          <w:rFonts w:ascii="Tahoma" w:eastAsia="Times New Roman" w:hAnsi="Tahoma" w:cs="Tahoma"/>
          <w:color w:val="000000"/>
          <w:szCs w:val="20"/>
          <w:lang w:eastAsia="sl-SI"/>
        </w:rPr>
        <w:t>. člen</w:t>
      </w:r>
    </w:p>
    <w:p w14:paraId="6B720C26" w14:textId="32E28B83" w:rsidR="00EC0292" w:rsidRDefault="00EC0292" w:rsidP="001D419E">
      <w:pPr>
        <w:keepNext/>
        <w:keepLines/>
        <w:widowControl w:val="0"/>
        <w:suppressAutoHyphens/>
        <w:autoSpaceDN w:val="0"/>
        <w:jc w:val="both"/>
        <w:textAlignment w:val="baseline"/>
        <w:rPr>
          <w:rFonts w:ascii="Tahoma" w:hAnsi="Tahoma" w:cs="Tahoma"/>
          <w:szCs w:val="20"/>
        </w:rPr>
      </w:pPr>
      <w:r w:rsidRPr="00F36253">
        <w:rPr>
          <w:rFonts w:ascii="Tahoma" w:hAnsi="Tahoma" w:cs="Tahoma"/>
          <w:szCs w:val="20"/>
        </w:rPr>
        <w:t xml:space="preserve">Izvajalec se obvezuje, da bo v roku </w:t>
      </w:r>
      <w:r w:rsidRPr="00F36253">
        <w:rPr>
          <w:rFonts w:ascii="Tahoma" w:hAnsi="Tahoma" w:cs="Tahoma"/>
          <w:color w:val="000000"/>
          <w:szCs w:val="20"/>
        </w:rPr>
        <w:t xml:space="preserve">petnajstih </w:t>
      </w:r>
      <w:r w:rsidRPr="00F36253">
        <w:rPr>
          <w:rFonts w:ascii="Tahoma" w:hAnsi="Tahoma" w:cs="Tahoma"/>
          <w:szCs w:val="20"/>
        </w:rPr>
        <w:t xml:space="preserve">(15) dni od sklenitve te pogodbe predložil naročniku podpisano bančno garancijo/kavcijsko zavarovanje za zavarovanje dobre izvedbe pogodbenih obveznosti (v nadaljevanju: finančno zavarovanje) v skladu z vzorcem iz razpisne dokumentacije v višini 10 % </w:t>
      </w:r>
      <w:r w:rsidR="00A016D3">
        <w:rPr>
          <w:rFonts w:ascii="Tahoma" w:hAnsi="Tahoma" w:cs="Tahoma"/>
          <w:szCs w:val="20"/>
        </w:rPr>
        <w:t>skupne</w:t>
      </w:r>
      <w:r w:rsidR="00E15ABB">
        <w:rPr>
          <w:rFonts w:ascii="Tahoma" w:hAnsi="Tahoma" w:cs="Tahoma"/>
          <w:szCs w:val="20"/>
        </w:rPr>
        <w:t>ga</w:t>
      </w:r>
      <w:r w:rsidR="00A016D3">
        <w:rPr>
          <w:rFonts w:ascii="Tahoma" w:hAnsi="Tahoma" w:cs="Tahoma"/>
          <w:szCs w:val="20"/>
        </w:rPr>
        <w:t xml:space="preserve"> </w:t>
      </w:r>
      <w:r w:rsidRPr="00F36253">
        <w:rPr>
          <w:rFonts w:ascii="Tahoma" w:hAnsi="Tahoma" w:cs="Tahoma"/>
          <w:szCs w:val="20"/>
        </w:rPr>
        <w:t>pogodbene</w:t>
      </w:r>
      <w:r w:rsidR="00E15ABB">
        <w:rPr>
          <w:rFonts w:ascii="Tahoma" w:hAnsi="Tahoma" w:cs="Tahoma"/>
          <w:szCs w:val="20"/>
        </w:rPr>
        <w:t>ga</w:t>
      </w:r>
      <w:r w:rsidR="00A016D3">
        <w:rPr>
          <w:rFonts w:ascii="Tahoma" w:hAnsi="Tahoma" w:cs="Tahoma"/>
          <w:szCs w:val="20"/>
        </w:rPr>
        <w:t xml:space="preserve"> </w:t>
      </w:r>
      <w:r w:rsidR="00E15ABB">
        <w:rPr>
          <w:rFonts w:ascii="Tahoma" w:hAnsi="Tahoma" w:cs="Tahoma"/>
          <w:szCs w:val="20"/>
        </w:rPr>
        <w:t>zneska</w:t>
      </w:r>
      <w:r w:rsidRPr="00F36253">
        <w:rPr>
          <w:rFonts w:ascii="Tahoma" w:hAnsi="Tahoma" w:cs="Tahoma"/>
          <w:szCs w:val="20"/>
        </w:rPr>
        <w:t xml:space="preserve"> brez DDV z dobo veljavnosti še najmanj šestdeset (60) dni po poteku veljavnosti pogodbe.</w:t>
      </w:r>
    </w:p>
    <w:p w14:paraId="43F2C940" w14:textId="541F85AC" w:rsidR="00A016D3" w:rsidRDefault="00A016D3" w:rsidP="001D419E">
      <w:pPr>
        <w:keepNext/>
        <w:keepLines/>
        <w:widowControl w:val="0"/>
        <w:suppressAutoHyphens/>
        <w:autoSpaceDN w:val="0"/>
        <w:jc w:val="both"/>
        <w:textAlignment w:val="baseline"/>
        <w:rPr>
          <w:rFonts w:ascii="Tahoma" w:hAnsi="Tahoma" w:cs="Tahoma"/>
          <w:szCs w:val="20"/>
        </w:rPr>
      </w:pPr>
    </w:p>
    <w:p w14:paraId="1148FDE7" w14:textId="127C3A29" w:rsidR="00EC0292" w:rsidRDefault="00A016D3" w:rsidP="001D419E">
      <w:pPr>
        <w:keepNext/>
        <w:keepLines/>
        <w:widowControl w:val="0"/>
        <w:suppressAutoHyphens/>
        <w:autoSpaceDN w:val="0"/>
        <w:jc w:val="both"/>
        <w:textAlignment w:val="baseline"/>
        <w:rPr>
          <w:rFonts w:ascii="Tahoma" w:hAnsi="Tahoma" w:cs="Tahoma"/>
          <w:szCs w:val="20"/>
        </w:rPr>
      </w:pPr>
      <w:r w:rsidRPr="00A016D3">
        <w:rPr>
          <w:rFonts w:ascii="Tahoma" w:hAnsi="Tahoma" w:cs="Tahoma"/>
          <w:szCs w:val="20"/>
        </w:rPr>
        <w:lastRenderedPageBreak/>
        <w:t>Naročnik dopušča, da izvajalec predloži finančno zavarovanje z veljavnostjo najmanj 12 mesecev, ki ga najkasneje 7 dni pred potekom veljavnosti zamenja z novim s podaljšanim rokom veljavnosti, na način, da naročnik ves čas neprekinjeno razpolaga z veljavnim finančnim zavarovanjem za dobro izvedbo pogodbenih obveznosti.</w:t>
      </w:r>
    </w:p>
    <w:p w14:paraId="2B37B089" w14:textId="77777777" w:rsidR="00A016D3" w:rsidRPr="00F36253" w:rsidRDefault="00A016D3" w:rsidP="001D419E">
      <w:pPr>
        <w:keepNext/>
        <w:keepLines/>
        <w:widowControl w:val="0"/>
        <w:suppressAutoHyphens/>
        <w:autoSpaceDN w:val="0"/>
        <w:jc w:val="both"/>
        <w:textAlignment w:val="baseline"/>
        <w:rPr>
          <w:rFonts w:ascii="Tahoma" w:hAnsi="Tahoma" w:cs="Tahoma"/>
          <w:szCs w:val="20"/>
        </w:rPr>
      </w:pPr>
    </w:p>
    <w:p w14:paraId="38413034" w14:textId="77777777" w:rsidR="00EC0292" w:rsidRPr="00F36253" w:rsidRDefault="00EC0292" w:rsidP="001D419E">
      <w:pPr>
        <w:keepNext/>
        <w:keepLines/>
        <w:widowControl w:val="0"/>
        <w:suppressAutoHyphens/>
        <w:autoSpaceDN w:val="0"/>
        <w:jc w:val="both"/>
        <w:textAlignment w:val="baseline"/>
        <w:rPr>
          <w:rFonts w:ascii="Tahoma" w:hAnsi="Tahoma" w:cs="Tahoma"/>
          <w:szCs w:val="20"/>
        </w:rPr>
      </w:pPr>
      <w:r w:rsidRPr="00F36253">
        <w:rPr>
          <w:rFonts w:ascii="Tahoma" w:hAnsi="Tahoma" w:cs="Tahoma"/>
          <w:szCs w:val="20"/>
        </w:rPr>
        <w:t>V kolikor izvajalec ne bo izpolnjeval svojih obveznosti po tej pogodbi, bo naročnik unovčil finančno zavarovanje za zavarovanje dobre izvedbe pogodbenih obveznosti, odstopil od pogodbe, brez kakršnekoli obveznosti do izvajalca. Naročnik bo pred unovčenjem finančnega zavarovanja dobavitelja pisno pozval k izpolnitvi obveznosti po tej pogodbi in mu določil rok za izpolnitev.</w:t>
      </w:r>
    </w:p>
    <w:p w14:paraId="37E317F4" w14:textId="77777777" w:rsidR="00EC0292" w:rsidRPr="00F36253" w:rsidRDefault="00EC0292" w:rsidP="001D419E">
      <w:pPr>
        <w:keepNext/>
        <w:keepLines/>
        <w:widowControl w:val="0"/>
        <w:suppressAutoHyphens/>
        <w:autoSpaceDN w:val="0"/>
        <w:jc w:val="both"/>
        <w:textAlignment w:val="baseline"/>
        <w:rPr>
          <w:rFonts w:ascii="Tahoma" w:hAnsi="Tahoma" w:cs="Tahoma"/>
          <w:sz w:val="18"/>
          <w:szCs w:val="18"/>
        </w:rPr>
      </w:pPr>
    </w:p>
    <w:p w14:paraId="1E1AB60C" w14:textId="77777777" w:rsidR="00EC0292" w:rsidRPr="00B11DF4"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Unovčenje finančnega zavarovanja za dobro izvedbo pogodbenih obveznosti ne odvezuje izvajalca od njegove obveznosti, povrniti naročniku škodo v višini zneska razlike med višino dejanske škode, ki jo je naročnik utrpel zaradi neizpolnjevanja pogodbenih obveznosti in zneskom unovčenega finančnega zavarovanja</w:t>
      </w:r>
      <w:r>
        <w:rPr>
          <w:rFonts w:ascii="Tahoma" w:eastAsia="Times New Roman" w:hAnsi="Tahoma" w:cs="Tahoma"/>
          <w:color w:val="000000"/>
          <w:szCs w:val="20"/>
          <w:lang w:eastAsia="sl-SI"/>
        </w:rPr>
        <w:t xml:space="preserve">, </w:t>
      </w:r>
      <w:r w:rsidRPr="00B11DF4">
        <w:rPr>
          <w:rFonts w:ascii="Tahoma" w:eastAsia="Times New Roman" w:hAnsi="Tahoma" w:cs="Tahoma"/>
          <w:color w:val="000000"/>
          <w:szCs w:val="20"/>
          <w:lang w:eastAsia="sl-SI"/>
        </w:rPr>
        <w:t xml:space="preserve">pri </w:t>
      </w:r>
      <w:r w:rsidRPr="00B11DF4">
        <w:rPr>
          <w:rFonts w:ascii="Tahoma" w:eastAsia="Times New Roman" w:hAnsi="Tahoma" w:cs="Tahoma" w:hint="eastAsia"/>
          <w:color w:val="000000"/>
          <w:szCs w:val="20"/>
          <w:lang w:eastAsia="sl-SI"/>
        </w:rPr>
        <w:t>č</w:t>
      </w:r>
      <w:r w:rsidRPr="00B11DF4">
        <w:rPr>
          <w:rFonts w:ascii="Tahoma" w:eastAsia="Times New Roman" w:hAnsi="Tahoma" w:cs="Tahoma"/>
          <w:color w:val="000000"/>
          <w:szCs w:val="20"/>
          <w:lang w:eastAsia="sl-SI"/>
        </w:rPr>
        <w:t xml:space="preserve">emer sta stranki soglasni, da izvajalec odgovarja zgolj za direktno </w:t>
      </w:r>
      <w:r w:rsidRPr="00B11DF4">
        <w:rPr>
          <w:rFonts w:ascii="Tahoma" w:eastAsia="Times New Roman" w:hAnsi="Tahoma" w:cs="Tahoma" w:hint="eastAsia"/>
          <w:color w:val="000000"/>
          <w:szCs w:val="20"/>
          <w:lang w:eastAsia="sl-SI"/>
        </w:rPr>
        <w:t>š</w:t>
      </w:r>
      <w:r w:rsidRPr="00B11DF4">
        <w:rPr>
          <w:rFonts w:ascii="Tahoma" w:eastAsia="Times New Roman" w:hAnsi="Tahoma" w:cs="Tahoma"/>
          <w:color w:val="000000"/>
          <w:szCs w:val="20"/>
          <w:lang w:eastAsia="sl-SI"/>
        </w:rPr>
        <w:t>kodo do vi</w:t>
      </w:r>
      <w:r w:rsidRPr="00B11DF4">
        <w:rPr>
          <w:rFonts w:ascii="Tahoma" w:eastAsia="Times New Roman" w:hAnsi="Tahoma" w:cs="Tahoma" w:hint="eastAsia"/>
          <w:color w:val="000000"/>
          <w:szCs w:val="20"/>
          <w:lang w:eastAsia="sl-SI"/>
        </w:rPr>
        <w:t>š</w:t>
      </w:r>
      <w:r w:rsidRPr="00B11DF4">
        <w:rPr>
          <w:rFonts w:ascii="Tahoma" w:eastAsia="Times New Roman" w:hAnsi="Tahoma" w:cs="Tahoma"/>
          <w:color w:val="000000"/>
          <w:szCs w:val="20"/>
          <w:lang w:eastAsia="sl-SI"/>
        </w:rPr>
        <w:t>ine pogodbene vrednosti.</w:t>
      </w:r>
    </w:p>
    <w:p w14:paraId="01C6AC00" w14:textId="77777777" w:rsidR="00EC0292" w:rsidRDefault="00EC0292" w:rsidP="001D419E">
      <w:pPr>
        <w:keepNext/>
        <w:keepLines/>
        <w:widowControl w:val="0"/>
        <w:shd w:val="clear" w:color="auto" w:fill="FFFFFF"/>
        <w:ind w:right="-15"/>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w:t>
      </w:r>
    </w:p>
    <w:p w14:paraId="3DC133F9" w14:textId="77777777" w:rsidR="00EC0292" w:rsidRPr="00F36253" w:rsidRDefault="00EC0292" w:rsidP="001D419E">
      <w:pPr>
        <w:keepNext/>
        <w:keepLines/>
        <w:widowControl w:val="0"/>
        <w:shd w:val="clear" w:color="auto" w:fill="FFFFFF"/>
        <w:ind w:right="-15"/>
        <w:jc w:val="both"/>
        <w:textAlignment w:val="baseline"/>
        <w:rPr>
          <w:rFonts w:ascii="Segoe UI" w:eastAsia="Times New Roman" w:hAnsi="Segoe UI" w:cs="Segoe UI"/>
          <w:color w:val="000000"/>
          <w:sz w:val="18"/>
          <w:szCs w:val="18"/>
          <w:lang w:eastAsia="sl-SI"/>
        </w:rPr>
      </w:pPr>
    </w:p>
    <w:p w14:paraId="37F3A53C" w14:textId="31316511" w:rsidR="00EC0292" w:rsidRPr="00F36253" w:rsidRDefault="00EC0292" w:rsidP="001D419E">
      <w:pPr>
        <w:keepNext/>
        <w:keepLines/>
        <w:widowControl w:val="0"/>
        <w:shd w:val="clear" w:color="auto" w:fill="FFFFFF"/>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2</w:t>
      </w:r>
      <w:r w:rsidR="00E15ABB">
        <w:rPr>
          <w:rFonts w:ascii="Tahoma" w:eastAsia="Times New Roman" w:hAnsi="Tahoma" w:cs="Tahoma"/>
          <w:color w:val="000000"/>
          <w:szCs w:val="20"/>
          <w:lang w:eastAsia="sl-SI"/>
        </w:rPr>
        <w:t>2</w:t>
      </w:r>
      <w:r w:rsidRPr="00F36253">
        <w:rPr>
          <w:rFonts w:ascii="Tahoma" w:eastAsia="Times New Roman" w:hAnsi="Tahoma" w:cs="Tahoma"/>
          <w:color w:val="000000"/>
          <w:szCs w:val="20"/>
          <w:lang w:eastAsia="sl-SI"/>
        </w:rPr>
        <w:t>. člen</w:t>
      </w:r>
    </w:p>
    <w:p w14:paraId="1916CE1C"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V primeru, da naročnik v času izvajanja pogodbenih obveznosti ugotovi, da je izvajalec posredoval naročniku neresnične podatke, ki so v postopku oddaje javnega naročila odločilno vplivali na izbiro izvajalca ali neustrezen predmet pogodbe, naročnik lahko nemudoma odstopi od te pogodbe brez kakršnihkoli obveznosti do izvajalca ter je upravičen do povračila vseh škod in stroškov, ki so zaradi tega nastali, poleg tega pa je upravičen tudi unovčiti finančno zavarovanje za dobro izvedbo pogodbenih obveznosti. </w:t>
      </w:r>
    </w:p>
    <w:p w14:paraId="1AEDBD73"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2D899DE0"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137A5D97"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b/>
          <w:bCs/>
          <w:color w:val="000000"/>
          <w:szCs w:val="20"/>
          <w:lang w:eastAsia="sl-SI"/>
        </w:rPr>
        <w:t>PODIZVAJALCI</w:t>
      </w:r>
    </w:p>
    <w:p w14:paraId="58651AB5"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39BE7C14" w14:textId="071F9AC6" w:rsidR="00EC0292" w:rsidRPr="00F36253" w:rsidRDefault="00EC0292" w:rsidP="001D419E">
      <w:pPr>
        <w:keepNext/>
        <w:keepLines/>
        <w:widowControl w:val="0"/>
        <w:shd w:val="clear" w:color="auto" w:fill="FFFFFF"/>
        <w:spacing w:after="160" w:line="259" w:lineRule="auto"/>
        <w:contextualSpacing/>
        <w:jc w:val="center"/>
        <w:textAlignment w:val="baseline"/>
        <w:rPr>
          <w:rFonts w:ascii="Tahoma" w:eastAsia="Times New Roman" w:hAnsi="Tahoma" w:cs="Tahoma"/>
          <w:color w:val="000000"/>
          <w:szCs w:val="20"/>
          <w:lang w:eastAsia="sl-SI"/>
        </w:rPr>
      </w:pPr>
      <w:r>
        <w:rPr>
          <w:rFonts w:ascii="Tahoma" w:eastAsia="Times New Roman" w:hAnsi="Tahoma" w:cs="Tahoma"/>
          <w:color w:val="000000"/>
          <w:szCs w:val="20"/>
          <w:lang w:eastAsia="sl-SI"/>
        </w:rPr>
        <w:t>2</w:t>
      </w:r>
      <w:r w:rsidR="00E15ABB">
        <w:rPr>
          <w:rFonts w:ascii="Tahoma" w:eastAsia="Times New Roman" w:hAnsi="Tahoma" w:cs="Tahoma"/>
          <w:color w:val="000000"/>
          <w:szCs w:val="20"/>
          <w:lang w:eastAsia="sl-SI"/>
        </w:rPr>
        <w:t xml:space="preserve">3. </w:t>
      </w:r>
      <w:r w:rsidRPr="00F36253">
        <w:rPr>
          <w:rFonts w:ascii="Tahoma" w:eastAsia="Times New Roman" w:hAnsi="Tahoma" w:cs="Tahoma"/>
          <w:color w:val="000000"/>
          <w:szCs w:val="20"/>
          <w:lang w:eastAsia="sl-SI"/>
        </w:rPr>
        <w:t>člen</w:t>
      </w:r>
    </w:p>
    <w:p w14:paraId="5BAADB70" w14:textId="77777777" w:rsidR="00EC0292" w:rsidRPr="00F36253" w:rsidRDefault="00EC0292" w:rsidP="001D419E">
      <w:pPr>
        <w:keepNext/>
        <w:keepLines/>
        <w:widowControl w:val="0"/>
        <w:shd w:val="clear" w:color="auto" w:fill="FFFFFF"/>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/upoštevati, če podizvajalec zahteva neposredno plačilo/</w:t>
      </w:r>
    </w:p>
    <w:p w14:paraId="44B13F2A"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5ED1022D"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134D62F9"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Kadar izvajalec izvaja javno naročilo s podizvajalcem, ki zahteva neposredno plačilo, mora v skladu s 94. členom ZJN-3:</w:t>
      </w:r>
    </w:p>
    <w:p w14:paraId="1ADAB025"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pooblastiti naročnika, da na podlagi potrjenega računa s strani izvajalca neposredno plačuje podizvajalcu,</w:t>
      </w:r>
    </w:p>
    <w:p w14:paraId="52A42C12"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xml:space="preserve">- predložiti soglasje podizvajalca, na podlagi katerega naročnik namesto izvajalca poravna podizvajalčevo </w:t>
      </w:r>
    </w:p>
    <w:p w14:paraId="7F3B83F4"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xml:space="preserve">  terjatev do izvajalca,</w:t>
      </w:r>
    </w:p>
    <w:p w14:paraId="29422A8B"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svojemu računu priložiti račun podizvajalca, ki ga je predhodno potrdil.</w:t>
      </w:r>
    </w:p>
    <w:p w14:paraId="6A66D68F"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06421168"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Izvajalec v okviru te pogodbe nastopa skupaj z naslednjimi podizvajalci, ki zahtevajo neposredno plačilo:</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22"/>
        <w:gridCol w:w="3019"/>
        <w:gridCol w:w="3019"/>
      </w:tblGrid>
      <w:tr w:rsidR="00EC0292" w:rsidRPr="00F36253" w14:paraId="5E31B4CE" w14:textId="77777777" w:rsidTr="00EA6840">
        <w:tc>
          <w:tcPr>
            <w:tcW w:w="3075" w:type="dxa"/>
            <w:shd w:val="clear" w:color="auto" w:fill="auto"/>
            <w:tcMar>
              <w:top w:w="0" w:type="auto"/>
              <w:bottom w:w="0" w:type="auto"/>
            </w:tcMar>
            <w:vAlign w:val="center"/>
          </w:tcPr>
          <w:p w14:paraId="2FA27403" w14:textId="77777777" w:rsidR="00EC0292" w:rsidRPr="00F36253" w:rsidRDefault="00EC0292" w:rsidP="001D419E">
            <w:pPr>
              <w:keepNext/>
              <w:keepLines/>
              <w:widowControl w:val="0"/>
              <w:textAlignment w:val="center"/>
              <w:rPr>
                <w:rFonts w:ascii="Tahoma" w:hAnsi="Tahoma" w:cs="Tahoma"/>
                <w:szCs w:val="20"/>
              </w:rPr>
            </w:pPr>
            <w:r w:rsidRPr="00F36253">
              <w:rPr>
                <w:rFonts w:ascii="Tahoma" w:hAnsi="Tahoma" w:cs="Tahoma"/>
                <w:color w:val="000000"/>
                <w:position w:val="-2"/>
                <w:szCs w:val="20"/>
              </w:rPr>
              <w:t>Naziv in naslov podizvajalca, matična številka, davčna številka, TRR, zakoniti zastopnik</w:t>
            </w:r>
          </w:p>
        </w:tc>
        <w:tc>
          <w:tcPr>
            <w:tcW w:w="3075" w:type="dxa"/>
            <w:shd w:val="clear" w:color="auto" w:fill="auto"/>
            <w:tcMar>
              <w:top w:w="0" w:type="auto"/>
              <w:bottom w:w="0" w:type="auto"/>
            </w:tcMar>
            <w:vAlign w:val="center"/>
          </w:tcPr>
          <w:p w14:paraId="06495788" w14:textId="77777777" w:rsidR="00EC0292" w:rsidRPr="00F36253" w:rsidRDefault="00EC0292" w:rsidP="001D419E">
            <w:pPr>
              <w:keepNext/>
              <w:keepLines/>
              <w:widowControl w:val="0"/>
              <w:jc w:val="both"/>
              <w:textAlignment w:val="center"/>
              <w:rPr>
                <w:rFonts w:ascii="Tahoma" w:hAnsi="Tahoma" w:cs="Tahoma"/>
                <w:szCs w:val="20"/>
              </w:rPr>
            </w:pPr>
            <w:r w:rsidRPr="00F36253">
              <w:rPr>
                <w:rFonts w:ascii="Tahoma" w:hAnsi="Tahoma" w:cs="Tahoma"/>
                <w:color w:val="000000"/>
                <w:position w:val="-2"/>
                <w:szCs w:val="20"/>
              </w:rPr>
              <w:t>Vrsta storitev, ki jih bo izvedel podizvajalec</w:t>
            </w:r>
          </w:p>
        </w:tc>
        <w:tc>
          <w:tcPr>
            <w:tcW w:w="3075" w:type="dxa"/>
            <w:shd w:val="clear" w:color="auto" w:fill="auto"/>
            <w:tcMar>
              <w:top w:w="0" w:type="auto"/>
              <w:bottom w:w="0" w:type="auto"/>
            </w:tcMar>
            <w:vAlign w:val="center"/>
          </w:tcPr>
          <w:p w14:paraId="46AFB7F9" w14:textId="77777777" w:rsidR="00EC0292" w:rsidRPr="00F36253" w:rsidRDefault="00EC0292" w:rsidP="001D419E">
            <w:pPr>
              <w:keepNext/>
              <w:keepLines/>
              <w:widowControl w:val="0"/>
              <w:textAlignment w:val="center"/>
              <w:rPr>
                <w:rFonts w:ascii="Tahoma" w:hAnsi="Tahoma" w:cs="Tahoma"/>
                <w:szCs w:val="20"/>
              </w:rPr>
            </w:pPr>
            <w:r w:rsidRPr="00F36253">
              <w:rPr>
                <w:rFonts w:ascii="Tahoma" w:hAnsi="Tahoma" w:cs="Tahoma"/>
                <w:color w:val="000000"/>
                <w:position w:val="-2"/>
                <w:szCs w:val="20"/>
              </w:rPr>
              <w:t>Vrednost storitev podizvajalca ali % glede na skupno vrednost pogodbe</w:t>
            </w:r>
          </w:p>
        </w:tc>
      </w:tr>
      <w:tr w:rsidR="00EC0292" w:rsidRPr="00F36253" w14:paraId="4BEBFB34" w14:textId="77777777" w:rsidTr="00EA6840">
        <w:tc>
          <w:tcPr>
            <w:tcW w:w="3075" w:type="dxa"/>
            <w:shd w:val="clear" w:color="auto" w:fill="auto"/>
            <w:tcMar>
              <w:top w:w="0" w:type="auto"/>
              <w:bottom w:w="0" w:type="auto"/>
            </w:tcMar>
            <w:vAlign w:val="center"/>
          </w:tcPr>
          <w:p w14:paraId="33F22B83" w14:textId="77777777" w:rsidR="00EC0292" w:rsidRPr="00F36253" w:rsidRDefault="00EC0292" w:rsidP="001D419E">
            <w:pPr>
              <w:keepNext/>
              <w:keepLines/>
              <w:widowControl w:val="0"/>
              <w:rPr>
                <w:rFonts w:ascii="Tahoma" w:hAnsi="Tahoma" w:cs="Tahoma"/>
                <w:szCs w:val="20"/>
              </w:rPr>
            </w:pPr>
          </w:p>
        </w:tc>
        <w:tc>
          <w:tcPr>
            <w:tcW w:w="3075" w:type="dxa"/>
            <w:shd w:val="clear" w:color="auto" w:fill="auto"/>
            <w:tcMar>
              <w:top w:w="0" w:type="auto"/>
              <w:bottom w:w="0" w:type="auto"/>
            </w:tcMar>
            <w:vAlign w:val="center"/>
          </w:tcPr>
          <w:p w14:paraId="6C7C10E9" w14:textId="77777777" w:rsidR="00EC0292" w:rsidRPr="00F36253" w:rsidRDefault="00EC0292" w:rsidP="001D419E">
            <w:pPr>
              <w:keepNext/>
              <w:keepLines/>
              <w:widowControl w:val="0"/>
              <w:rPr>
                <w:rFonts w:ascii="Tahoma" w:hAnsi="Tahoma" w:cs="Tahoma"/>
                <w:szCs w:val="20"/>
              </w:rPr>
            </w:pPr>
          </w:p>
        </w:tc>
        <w:tc>
          <w:tcPr>
            <w:tcW w:w="3075" w:type="dxa"/>
            <w:shd w:val="clear" w:color="auto" w:fill="auto"/>
            <w:tcMar>
              <w:top w:w="0" w:type="auto"/>
              <w:bottom w:w="0" w:type="auto"/>
            </w:tcMar>
            <w:vAlign w:val="center"/>
          </w:tcPr>
          <w:p w14:paraId="6EA1B00E" w14:textId="77777777" w:rsidR="00EC0292" w:rsidRPr="00F36253" w:rsidRDefault="00EC0292" w:rsidP="001D419E">
            <w:pPr>
              <w:keepNext/>
              <w:keepLines/>
              <w:widowControl w:val="0"/>
              <w:rPr>
                <w:rFonts w:ascii="Tahoma" w:hAnsi="Tahoma" w:cs="Tahoma"/>
                <w:szCs w:val="20"/>
              </w:rPr>
            </w:pPr>
          </w:p>
        </w:tc>
      </w:tr>
      <w:tr w:rsidR="00EC0292" w:rsidRPr="00F36253" w14:paraId="7732D0F1" w14:textId="77777777" w:rsidTr="00EA6840">
        <w:tc>
          <w:tcPr>
            <w:tcW w:w="3075" w:type="dxa"/>
            <w:shd w:val="clear" w:color="auto" w:fill="auto"/>
            <w:tcMar>
              <w:top w:w="0" w:type="auto"/>
              <w:bottom w:w="0" w:type="auto"/>
            </w:tcMar>
            <w:vAlign w:val="center"/>
          </w:tcPr>
          <w:p w14:paraId="3710C5F2" w14:textId="77777777" w:rsidR="00EC0292" w:rsidRPr="00F36253" w:rsidRDefault="00EC0292" w:rsidP="001D419E">
            <w:pPr>
              <w:keepNext/>
              <w:keepLines/>
              <w:widowControl w:val="0"/>
              <w:rPr>
                <w:rFonts w:ascii="Tahoma" w:hAnsi="Tahoma" w:cs="Tahoma"/>
                <w:szCs w:val="20"/>
              </w:rPr>
            </w:pPr>
          </w:p>
        </w:tc>
        <w:tc>
          <w:tcPr>
            <w:tcW w:w="3075" w:type="dxa"/>
            <w:shd w:val="clear" w:color="auto" w:fill="auto"/>
            <w:tcMar>
              <w:top w:w="0" w:type="auto"/>
              <w:bottom w:w="0" w:type="auto"/>
            </w:tcMar>
            <w:vAlign w:val="center"/>
          </w:tcPr>
          <w:p w14:paraId="19869667" w14:textId="77777777" w:rsidR="00EC0292" w:rsidRPr="00F36253" w:rsidRDefault="00EC0292" w:rsidP="001D419E">
            <w:pPr>
              <w:keepNext/>
              <w:keepLines/>
              <w:widowControl w:val="0"/>
              <w:rPr>
                <w:rFonts w:ascii="Tahoma" w:hAnsi="Tahoma" w:cs="Tahoma"/>
                <w:szCs w:val="20"/>
              </w:rPr>
            </w:pPr>
          </w:p>
        </w:tc>
        <w:tc>
          <w:tcPr>
            <w:tcW w:w="3075" w:type="dxa"/>
            <w:shd w:val="clear" w:color="auto" w:fill="auto"/>
            <w:tcMar>
              <w:top w:w="0" w:type="auto"/>
              <w:bottom w:w="0" w:type="auto"/>
            </w:tcMar>
            <w:vAlign w:val="center"/>
          </w:tcPr>
          <w:p w14:paraId="5B44BDD1" w14:textId="77777777" w:rsidR="00EC0292" w:rsidRPr="00F36253" w:rsidRDefault="00EC0292" w:rsidP="001D419E">
            <w:pPr>
              <w:keepNext/>
              <w:keepLines/>
              <w:widowControl w:val="0"/>
              <w:rPr>
                <w:rFonts w:ascii="Tahoma" w:hAnsi="Tahoma" w:cs="Tahoma"/>
                <w:szCs w:val="20"/>
              </w:rPr>
            </w:pPr>
          </w:p>
        </w:tc>
      </w:tr>
    </w:tbl>
    <w:p w14:paraId="73869B78"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Cs w:val="20"/>
          <w:lang w:eastAsia="sl-SI"/>
        </w:rPr>
      </w:pPr>
    </w:p>
    <w:p w14:paraId="0E07366B"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Naročnik bo potrjene račune podizvajalcev poravnal neposredno podizvajalcem na način in v roku kot je dogovorjeno za plačilo izvajalcu. Naročnik o izvedenem plačilu obvesti izvajalca na e-naslov:_____________________. </w:t>
      </w:r>
    </w:p>
    <w:p w14:paraId="45BF6908"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Cs w:val="20"/>
          <w:lang w:eastAsia="sl-SI"/>
        </w:rPr>
      </w:pPr>
    </w:p>
    <w:p w14:paraId="5B2D40A8"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Zahteva za neposredno plačilo podizvajalcu je možna le ob priglasitvi novega podizvajalca, v kasnejših fazah je neposredno plačilo možno samo na podlagi 631. člena Obligacijskega zakonika.</w:t>
      </w:r>
    </w:p>
    <w:p w14:paraId="72164452"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Cs w:val="20"/>
          <w:lang w:eastAsia="sl-SI"/>
        </w:rPr>
      </w:pPr>
    </w:p>
    <w:p w14:paraId="5B47EF14"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Cs w:val="20"/>
          <w:lang w:eastAsia="sl-SI"/>
        </w:rPr>
      </w:pPr>
      <w:r w:rsidRPr="00F36253">
        <w:rPr>
          <w:rFonts w:ascii="Tahoma" w:hAnsi="Tahoma" w:cs="Tahoma"/>
          <w:szCs w:val="20"/>
        </w:rPr>
        <w:t>ALI</w:t>
      </w:r>
      <w:r w:rsidRPr="00F36253">
        <w:rPr>
          <w:rFonts w:ascii="Tahoma" w:eastAsia="Times New Roman" w:hAnsi="Tahoma" w:cs="Tahoma"/>
          <w:color w:val="000000"/>
          <w:szCs w:val="20"/>
          <w:lang w:eastAsia="sl-SI"/>
        </w:rPr>
        <w:t> </w:t>
      </w:r>
      <w:r w:rsidRPr="00F36253">
        <w:rPr>
          <w:rFonts w:ascii="Tahoma" w:eastAsiaTheme="minorHAnsi" w:hAnsi="Tahoma" w:cs="Tahoma"/>
          <w:szCs w:val="20"/>
        </w:rPr>
        <w:t>/upoštevati, če izvajalec nastopa s podizvajalcem, ki ne zahteva neposrednega plačila/</w:t>
      </w:r>
    </w:p>
    <w:p w14:paraId="71ABC4AE"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Cs w:val="20"/>
          <w:lang w:eastAsia="sl-SI"/>
        </w:rPr>
      </w:pPr>
      <w:r w:rsidRPr="00F36253">
        <w:rPr>
          <w:rFonts w:ascii="Tahoma" w:eastAsia="Times New Roman" w:hAnsi="Tahoma" w:cs="Tahoma"/>
          <w:color w:val="000000"/>
          <w:szCs w:val="20"/>
          <w:lang w:eastAsia="sl-SI"/>
        </w:rPr>
        <w:t> </w:t>
      </w:r>
    </w:p>
    <w:p w14:paraId="65A52F0F" w14:textId="77777777" w:rsidR="00EC0292" w:rsidRPr="00F36253" w:rsidRDefault="00EC0292" w:rsidP="001D419E">
      <w:pPr>
        <w:keepNext/>
        <w:keepLines/>
        <w:widowControl w:val="0"/>
        <w:rPr>
          <w:rFonts w:ascii="Tahoma" w:hAnsi="Tahoma" w:cs="Tahoma"/>
          <w:szCs w:val="20"/>
        </w:rPr>
      </w:pPr>
      <w:r w:rsidRPr="00F36253">
        <w:rPr>
          <w:rFonts w:ascii="Tahoma" w:hAnsi="Tahoma" w:cs="Tahoma"/>
          <w:szCs w:val="20"/>
        </w:rPr>
        <w:t>Izvajalec v okviru te pogodbe nastopa skupaj z naslednjimi podizvajalci:</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22"/>
        <w:gridCol w:w="3019"/>
        <w:gridCol w:w="3019"/>
      </w:tblGrid>
      <w:tr w:rsidR="00EC0292" w:rsidRPr="00F36253" w14:paraId="4AA677B8" w14:textId="77777777" w:rsidTr="00EA6840">
        <w:tc>
          <w:tcPr>
            <w:tcW w:w="3075" w:type="dxa"/>
            <w:shd w:val="clear" w:color="auto" w:fill="auto"/>
            <w:tcMar>
              <w:top w:w="0" w:type="auto"/>
              <w:bottom w:w="0" w:type="auto"/>
            </w:tcMar>
            <w:vAlign w:val="center"/>
          </w:tcPr>
          <w:p w14:paraId="0D0B495D" w14:textId="77777777" w:rsidR="00EC0292" w:rsidRPr="00F36253" w:rsidRDefault="00EC0292" w:rsidP="001D419E">
            <w:pPr>
              <w:keepNext/>
              <w:keepLines/>
              <w:widowControl w:val="0"/>
              <w:textAlignment w:val="center"/>
              <w:rPr>
                <w:rFonts w:ascii="Tahoma" w:hAnsi="Tahoma" w:cs="Tahoma"/>
                <w:szCs w:val="20"/>
              </w:rPr>
            </w:pPr>
            <w:r w:rsidRPr="00F36253">
              <w:rPr>
                <w:rFonts w:ascii="Tahoma" w:hAnsi="Tahoma" w:cs="Tahoma"/>
                <w:color w:val="000000"/>
                <w:position w:val="-2"/>
                <w:szCs w:val="20"/>
              </w:rPr>
              <w:t>Naziv in naslov podizvajalca, matična številka, davčna številka, TRR, zakoniti zastopnik</w:t>
            </w:r>
          </w:p>
        </w:tc>
        <w:tc>
          <w:tcPr>
            <w:tcW w:w="3075" w:type="dxa"/>
            <w:shd w:val="clear" w:color="auto" w:fill="auto"/>
            <w:tcMar>
              <w:top w:w="0" w:type="auto"/>
              <w:bottom w:w="0" w:type="auto"/>
            </w:tcMar>
            <w:vAlign w:val="center"/>
          </w:tcPr>
          <w:p w14:paraId="050A3261" w14:textId="77777777" w:rsidR="00EC0292" w:rsidRPr="00F36253" w:rsidRDefault="00EC0292" w:rsidP="001D419E">
            <w:pPr>
              <w:keepNext/>
              <w:keepLines/>
              <w:widowControl w:val="0"/>
              <w:jc w:val="both"/>
              <w:textAlignment w:val="center"/>
              <w:rPr>
                <w:rFonts w:ascii="Tahoma" w:hAnsi="Tahoma" w:cs="Tahoma"/>
                <w:szCs w:val="20"/>
              </w:rPr>
            </w:pPr>
            <w:r w:rsidRPr="00F36253">
              <w:rPr>
                <w:rFonts w:ascii="Tahoma" w:hAnsi="Tahoma" w:cs="Tahoma"/>
                <w:color w:val="000000"/>
                <w:position w:val="-2"/>
                <w:szCs w:val="20"/>
              </w:rPr>
              <w:t>Vrsta storitev, ki jih bo izvedel podizvajalec</w:t>
            </w:r>
          </w:p>
        </w:tc>
        <w:tc>
          <w:tcPr>
            <w:tcW w:w="3075" w:type="dxa"/>
            <w:shd w:val="clear" w:color="auto" w:fill="auto"/>
            <w:tcMar>
              <w:top w:w="0" w:type="auto"/>
              <w:bottom w:w="0" w:type="auto"/>
            </w:tcMar>
            <w:vAlign w:val="center"/>
          </w:tcPr>
          <w:p w14:paraId="733B728D" w14:textId="77777777" w:rsidR="00EC0292" w:rsidRPr="00F36253" w:rsidRDefault="00EC0292" w:rsidP="001D419E">
            <w:pPr>
              <w:keepNext/>
              <w:keepLines/>
              <w:widowControl w:val="0"/>
              <w:textAlignment w:val="center"/>
              <w:rPr>
                <w:rFonts w:ascii="Tahoma" w:hAnsi="Tahoma" w:cs="Tahoma"/>
                <w:szCs w:val="20"/>
              </w:rPr>
            </w:pPr>
            <w:r w:rsidRPr="00F36253">
              <w:rPr>
                <w:rFonts w:ascii="Tahoma" w:hAnsi="Tahoma" w:cs="Tahoma"/>
                <w:color w:val="000000"/>
                <w:position w:val="-2"/>
                <w:szCs w:val="20"/>
              </w:rPr>
              <w:t>Vrednost storitev podizvajalca ali % glede na skupno vrednost pogodbe</w:t>
            </w:r>
          </w:p>
        </w:tc>
      </w:tr>
      <w:tr w:rsidR="00EC0292" w:rsidRPr="00F36253" w14:paraId="214D7B62" w14:textId="77777777" w:rsidTr="00EA6840">
        <w:tc>
          <w:tcPr>
            <w:tcW w:w="3075" w:type="dxa"/>
            <w:shd w:val="clear" w:color="auto" w:fill="auto"/>
            <w:tcMar>
              <w:top w:w="0" w:type="auto"/>
              <w:bottom w:w="0" w:type="auto"/>
            </w:tcMar>
            <w:vAlign w:val="center"/>
          </w:tcPr>
          <w:p w14:paraId="6F4BA848" w14:textId="77777777" w:rsidR="00EC0292" w:rsidRPr="00F36253" w:rsidRDefault="00EC0292" w:rsidP="001D419E">
            <w:pPr>
              <w:keepNext/>
              <w:keepLines/>
              <w:widowControl w:val="0"/>
              <w:rPr>
                <w:rFonts w:ascii="Tahoma" w:hAnsi="Tahoma" w:cs="Tahoma"/>
                <w:szCs w:val="20"/>
              </w:rPr>
            </w:pPr>
          </w:p>
        </w:tc>
        <w:tc>
          <w:tcPr>
            <w:tcW w:w="3075" w:type="dxa"/>
            <w:shd w:val="clear" w:color="auto" w:fill="auto"/>
            <w:tcMar>
              <w:top w:w="0" w:type="auto"/>
              <w:bottom w:w="0" w:type="auto"/>
            </w:tcMar>
            <w:vAlign w:val="center"/>
          </w:tcPr>
          <w:p w14:paraId="4483B536" w14:textId="77777777" w:rsidR="00EC0292" w:rsidRPr="00F36253" w:rsidRDefault="00EC0292" w:rsidP="001D419E">
            <w:pPr>
              <w:keepNext/>
              <w:keepLines/>
              <w:widowControl w:val="0"/>
              <w:rPr>
                <w:rFonts w:ascii="Tahoma" w:hAnsi="Tahoma" w:cs="Tahoma"/>
                <w:szCs w:val="20"/>
              </w:rPr>
            </w:pPr>
          </w:p>
        </w:tc>
        <w:tc>
          <w:tcPr>
            <w:tcW w:w="3075" w:type="dxa"/>
            <w:shd w:val="clear" w:color="auto" w:fill="auto"/>
            <w:tcMar>
              <w:top w:w="0" w:type="auto"/>
              <w:bottom w:w="0" w:type="auto"/>
            </w:tcMar>
            <w:vAlign w:val="center"/>
          </w:tcPr>
          <w:p w14:paraId="0BCBB78E" w14:textId="77777777" w:rsidR="00EC0292" w:rsidRPr="00F36253" w:rsidRDefault="00EC0292" w:rsidP="001D419E">
            <w:pPr>
              <w:keepNext/>
              <w:keepLines/>
              <w:widowControl w:val="0"/>
              <w:rPr>
                <w:rFonts w:ascii="Tahoma" w:hAnsi="Tahoma" w:cs="Tahoma"/>
                <w:szCs w:val="20"/>
              </w:rPr>
            </w:pPr>
          </w:p>
        </w:tc>
      </w:tr>
      <w:tr w:rsidR="00EC0292" w:rsidRPr="00F36253" w14:paraId="1BADDCF6" w14:textId="77777777" w:rsidTr="00EA6840">
        <w:tc>
          <w:tcPr>
            <w:tcW w:w="3075" w:type="dxa"/>
            <w:shd w:val="clear" w:color="auto" w:fill="auto"/>
            <w:tcMar>
              <w:top w:w="0" w:type="auto"/>
              <w:bottom w:w="0" w:type="auto"/>
            </w:tcMar>
            <w:vAlign w:val="center"/>
          </w:tcPr>
          <w:p w14:paraId="34832C4E" w14:textId="77777777" w:rsidR="00EC0292" w:rsidRPr="00F36253" w:rsidRDefault="00EC0292" w:rsidP="001D419E">
            <w:pPr>
              <w:keepNext/>
              <w:keepLines/>
              <w:widowControl w:val="0"/>
              <w:rPr>
                <w:rFonts w:ascii="Tahoma" w:hAnsi="Tahoma" w:cs="Tahoma"/>
                <w:szCs w:val="20"/>
              </w:rPr>
            </w:pPr>
          </w:p>
        </w:tc>
        <w:tc>
          <w:tcPr>
            <w:tcW w:w="3075" w:type="dxa"/>
            <w:shd w:val="clear" w:color="auto" w:fill="auto"/>
            <w:tcMar>
              <w:top w:w="0" w:type="auto"/>
              <w:bottom w:w="0" w:type="auto"/>
            </w:tcMar>
            <w:vAlign w:val="center"/>
          </w:tcPr>
          <w:p w14:paraId="27476DAD" w14:textId="77777777" w:rsidR="00EC0292" w:rsidRPr="00F36253" w:rsidRDefault="00EC0292" w:rsidP="001D419E">
            <w:pPr>
              <w:keepNext/>
              <w:keepLines/>
              <w:widowControl w:val="0"/>
              <w:rPr>
                <w:rFonts w:ascii="Tahoma" w:hAnsi="Tahoma" w:cs="Tahoma"/>
                <w:szCs w:val="20"/>
              </w:rPr>
            </w:pPr>
          </w:p>
        </w:tc>
        <w:tc>
          <w:tcPr>
            <w:tcW w:w="3075" w:type="dxa"/>
            <w:shd w:val="clear" w:color="auto" w:fill="auto"/>
            <w:tcMar>
              <w:top w:w="0" w:type="auto"/>
              <w:bottom w:w="0" w:type="auto"/>
            </w:tcMar>
            <w:vAlign w:val="center"/>
          </w:tcPr>
          <w:p w14:paraId="7A47484E" w14:textId="77777777" w:rsidR="00EC0292" w:rsidRPr="00F36253" w:rsidRDefault="00EC0292" w:rsidP="001D419E">
            <w:pPr>
              <w:keepNext/>
              <w:keepLines/>
              <w:widowControl w:val="0"/>
              <w:rPr>
                <w:rFonts w:ascii="Tahoma" w:hAnsi="Tahoma" w:cs="Tahoma"/>
                <w:szCs w:val="20"/>
              </w:rPr>
            </w:pPr>
          </w:p>
        </w:tc>
      </w:tr>
    </w:tbl>
    <w:p w14:paraId="78029052"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b/>
          <w:bCs/>
          <w:color w:val="000000"/>
          <w:szCs w:val="20"/>
          <w:lang w:eastAsia="sl-SI"/>
        </w:rPr>
      </w:pPr>
    </w:p>
    <w:p w14:paraId="15679A85"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429F9631" w14:textId="77777777" w:rsidR="00EC0292" w:rsidRPr="00F36253" w:rsidRDefault="00EC0292" w:rsidP="001D419E">
      <w:pPr>
        <w:keepNext/>
        <w:keepLines/>
        <w:widowControl w:val="0"/>
        <w:jc w:val="both"/>
        <w:rPr>
          <w:rFonts w:ascii="Tahoma" w:hAnsi="Tahoma" w:cs="Tahoma"/>
          <w:szCs w:val="20"/>
        </w:rPr>
      </w:pPr>
    </w:p>
    <w:p w14:paraId="7F51A047"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Zahteva za neposredno plačilo podizvajalcu je možna le ob priglasitvi novega podizvajalca, v kasnejših fazah je neposredno plačilo možno samo na podlagi 631. člena Obligacijskega zakonika.</w:t>
      </w:r>
    </w:p>
    <w:p w14:paraId="797EB2C2" w14:textId="77777777" w:rsidR="00EC0292" w:rsidRPr="00F36253" w:rsidRDefault="00EC0292" w:rsidP="001D419E">
      <w:pPr>
        <w:keepNext/>
        <w:keepLines/>
        <w:widowControl w:val="0"/>
        <w:jc w:val="both"/>
        <w:rPr>
          <w:rFonts w:ascii="Tahoma" w:hAnsi="Tahoma" w:cs="Tahoma"/>
          <w:szCs w:val="20"/>
        </w:rPr>
      </w:pPr>
    </w:p>
    <w:p w14:paraId="0C9CBD22" w14:textId="1BACDA63" w:rsidR="00EC0292" w:rsidRPr="00E15ABB" w:rsidRDefault="00EC0292" w:rsidP="00E15ABB">
      <w:pPr>
        <w:pStyle w:val="Odstavekseznama"/>
        <w:keepNext/>
        <w:keepLines/>
        <w:widowControl w:val="0"/>
        <w:numPr>
          <w:ilvl w:val="1"/>
          <w:numId w:val="18"/>
        </w:numPr>
        <w:tabs>
          <w:tab w:val="left" w:pos="4395"/>
        </w:tabs>
        <w:spacing w:after="160" w:line="259" w:lineRule="auto"/>
        <w:jc w:val="center"/>
        <w:rPr>
          <w:rFonts w:ascii="Tahoma" w:eastAsiaTheme="minorHAnsi" w:hAnsi="Tahoma" w:cs="Tahoma"/>
          <w:szCs w:val="20"/>
        </w:rPr>
      </w:pPr>
      <w:r w:rsidRPr="00E15ABB">
        <w:rPr>
          <w:rFonts w:ascii="Tahoma" w:eastAsiaTheme="minorHAnsi" w:hAnsi="Tahoma" w:cs="Tahoma"/>
          <w:szCs w:val="20"/>
        </w:rPr>
        <w:t>člen</w:t>
      </w:r>
    </w:p>
    <w:p w14:paraId="7410702E" w14:textId="77777777" w:rsidR="00EC0292" w:rsidRPr="00805D7D" w:rsidRDefault="00EC0292" w:rsidP="001D419E">
      <w:pPr>
        <w:keepNext/>
        <w:keepLines/>
        <w:widowControl w:val="0"/>
        <w:jc w:val="both"/>
        <w:rPr>
          <w:rFonts w:ascii="Tahoma" w:eastAsiaTheme="minorHAnsi" w:hAnsi="Tahoma" w:cs="Tahoma"/>
          <w:szCs w:val="20"/>
        </w:rPr>
      </w:pPr>
      <w:r w:rsidRPr="00F36253">
        <w:rPr>
          <w:rFonts w:ascii="Tahoma" w:eastAsiaTheme="minorHAnsi" w:hAnsi="Tahoma" w:cs="Tahoma"/>
          <w:szCs w:val="20"/>
        </w:rPr>
        <w:t>Izvajalec v razmerju do naročnika v celoti odgovarja za dobro izvedbo pogodbenih obveznosti, ne glede na število podizvajalcev.</w:t>
      </w:r>
    </w:p>
    <w:p w14:paraId="35AC82B5" w14:textId="77777777" w:rsidR="00EC0292" w:rsidRPr="00F36253" w:rsidRDefault="00EC0292" w:rsidP="001D419E">
      <w:pPr>
        <w:keepNext/>
        <w:keepLines/>
        <w:widowControl w:val="0"/>
        <w:jc w:val="both"/>
        <w:rPr>
          <w:rFonts w:ascii="Tahoma" w:eastAsiaTheme="minorHAnsi" w:hAnsi="Tahoma" w:cs="Tahoma"/>
          <w:szCs w:val="20"/>
        </w:rPr>
      </w:pPr>
    </w:p>
    <w:p w14:paraId="361F261B" w14:textId="77777777" w:rsidR="00EC0292" w:rsidRDefault="00EC0292" w:rsidP="001D419E">
      <w:pPr>
        <w:keepNext/>
        <w:keepLines/>
        <w:widowControl w:val="0"/>
        <w:jc w:val="both"/>
        <w:rPr>
          <w:rFonts w:ascii="Tahoma" w:eastAsiaTheme="minorHAnsi" w:hAnsi="Tahoma" w:cs="Tahoma"/>
          <w:szCs w:val="20"/>
        </w:rPr>
      </w:pPr>
      <w:r w:rsidRPr="00F36253">
        <w:rPr>
          <w:rFonts w:ascii="Tahoma" w:eastAsiaTheme="minorHAnsi" w:hAnsi="Tahoma" w:cs="Tahoma"/>
          <w:szCs w:val="20"/>
        </w:rPr>
        <w:t xml:space="preserve">Podizvajalci predmetnih storitev ne smejo oddajati v nadaljnje </w:t>
      </w:r>
      <w:proofErr w:type="spellStart"/>
      <w:r w:rsidRPr="00F36253">
        <w:rPr>
          <w:rFonts w:ascii="Tahoma" w:eastAsiaTheme="minorHAnsi" w:hAnsi="Tahoma" w:cs="Tahoma"/>
          <w:szCs w:val="20"/>
        </w:rPr>
        <w:t>podizvajanje</w:t>
      </w:r>
      <w:proofErr w:type="spellEnd"/>
      <w:r w:rsidRPr="00F36253">
        <w:rPr>
          <w:rFonts w:ascii="Tahoma" w:eastAsiaTheme="minorHAnsi" w:hAnsi="Tahoma" w:cs="Tahoma"/>
          <w:szCs w:val="20"/>
        </w:rPr>
        <w:t>.</w:t>
      </w:r>
    </w:p>
    <w:p w14:paraId="6405B72B" w14:textId="77777777" w:rsidR="00EC0292" w:rsidRPr="00F36253" w:rsidRDefault="00EC0292" w:rsidP="001D419E">
      <w:pPr>
        <w:keepNext/>
        <w:keepLines/>
        <w:widowControl w:val="0"/>
        <w:jc w:val="both"/>
        <w:rPr>
          <w:rFonts w:ascii="Tahoma" w:eastAsiaTheme="minorHAnsi" w:hAnsi="Tahoma" w:cs="Tahoma"/>
          <w:szCs w:val="20"/>
        </w:rPr>
      </w:pPr>
    </w:p>
    <w:p w14:paraId="4A50D2E6" w14:textId="77777777" w:rsidR="00EC0292" w:rsidRPr="00F36253" w:rsidRDefault="00EC0292" w:rsidP="001D419E">
      <w:pPr>
        <w:keepNext/>
        <w:keepLines/>
        <w:widowControl w:val="0"/>
        <w:jc w:val="both"/>
        <w:rPr>
          <w:rFonts w:ascii="Tahoma" w:eastAsiaTheme="minorHAnsi" w:hAnsi="Tahoma" w:cs="Tahoma"/>
          <w:szCs w:val="20"/>
        </w:rPr>
      </w:pPr>
      <w:r w:rsidRPr="00F36253">
        <w:rPr>
          <w:rFonts w:ascii="Tahoma" w:eastAsiaTheme="minorHAnsi" w:hAnsi="Tahoma" w:cs="Tahoma"/>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w:t>
      </w:r>
    </w:p>
    <w:p w14:paraId="19B79913" w14:textId="77777777" w:rsidR="00EC0292" w:rsidRPr="00F36253" w:rsidRDefault="00EC0292" w:rsidP="001D419E">
      <w:pPr>
        <w:keepNext/>
        <w:keepLines/>
        <w:widowControl w:val="0"/>
        <w:jc w:val="both"/>
        <w:rPr>
          <w:rFonts w:ascii="Tahoma" w:eastAsiaTheme="minorHAnsi" w:hAnsi="Tahoma" w:cs="Tahoma"/>
          <w:szCs w:val="20"/>
        </w:rPr>
      </w:pPr>
    </w:p>
    <w:p w14:paraId="33782760" w14:textId="77777777" w:rsidR="00EC0292" w:rsidRPr="00F36253" w:rsidRDefault="00EC0292" w:rsidP="001D419E">
      <w:pPr>
        <w:keepNext/>
        <w:keepLines/>
        <w:widowControl w:val="0"/>
        <w:jc w:val="both"/>
        <w:rPr>
          <w:rFonts w:ascii="Tahoma" w:eastAsiaTheme="minorHAnsi" w:hAnsi="Tahoma" w:cs="Tahoma"/>
          <w:szCs w:val="20"/>
        </w:rPr>
      </w:pPr>
      <w:r w:rsidRPr="00F36253">
        <w:rPr>
          <w:rFonts w:ascii="Tahoma" w:eastAsiaTheme="minorHAnsi" w:hAnsi="Tahoma" w:cs="Tahoma"/>
          <w:szCs w:val="20"/>
        </w:rPr>
        <w:t>Če izvajalec ne ravna v skladu s 94. členom ZJN-3, naročnik Državni revizijski komisiji poda predlog za uvedbo postopka o prekršku iz 2. točke prvega odstavka 112. člena ZJN-3.</w:t>
      </w:r>
    </w:p>
    <w:p w14:paraId="238B4D91" w14:textId="77777777" w:rsidR="00EC0292" w:rsidRPr="00F36253" w:rsidRDefault="00EC0292" w:rsidP="001D419E">
      <w:pPr>
        <w:keepNext/>
        <w:keepLines/>
        <w:widowControl w:val="0"/>
        <w:jc w:val="center"/>
        <w:rPr>
          <w:rFonts w:ascii="Tahoma" w:hAnsi="Tahoma" w:cs="Tahoma"/>
          <w:sz w:val="18"/>
          <w:szCs w:val="18"/>
        </w:rPr>
      </w:pPr>
    </w:p>
    <w:p w14:paraId="322B764A" w14:textId="77777777" w:rsidR="00EC0292" w:rsidRPr="00F36253" w:rsidRDefault="00EC0292" w:rsidP="001D419E">
      <w:pPr>
        <w:keepNext/>
        <w:keepLines/>
        <w:widowControl w:val="0"/>
        <w:shd w:val="clear" w:color="auto" w:fill="FFFFFF"/>
        <w:textAlignment w:val="baseline"/>
        <w:rPr>
          <w:rFonts w:ascii="Tahoma" w:eastAsia="Times New Roman" w:hAnsi="Tahoma" w:cs="Tahoma"/>
          <w:b/>
          <w:bCs/>
          <w:color w:val="000000"/>
          <w:szCs w:val="20"/>
          <w:lang w:eastAsia="sl-SI"/>
        </w:rPr>
      </w:pPr>
    </w:p>
    <w:p w14:paraId="4865BAB7"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POOBLAŠČENI PREDSTAVNIKI NAROČNIKA IN IZVAJALCA</w:t>
      </w:r>
      <w:r w:rsidRPr="00F36253">
        <w:rPr>
          <w:rFonts w:ascii="Tahoma" w:eastAsia="Times New Roman" w:hAnsi="Tahoma" w:cs="Tahoma"/>
          <w:color w:val="000000"/>
          <w:szCs w:val="20"/>
          <w:lang w:eastAsia="sl-SI"/>
        </w:rPr>
        <w:t> </w:t>
      </w:r>
    </w:p>
    <w:p w14:paraId="01B8E36A" w14:textId="77777777" w:rsidR="00EC0292" w:rsidRPr="00F36253" w:rsidRDefault="00EC0292" w:rsidP="001D419E">
      <w:pPr>
        <w:keepNext/>
        <w:keepLines/>
        <w:widowControl w:val="0"/>
        <w:shd w:val="clear" w:color="auto" w:fill="FFFFFF"/>
        <w:jc w:val="center"/>
        <w:textAlignment w:val="baseline"/>
        <w:rPr>
          <w:rFonts w:ascii="Segoe UI" w:eastAsia="Times New Roman" w:hAnsi="Segoe UI" w:cs="Segoe UI"/>
          <w:color w:val="000000"/>
          <w:sz w:val="18"/>
          <w:szCs w:val="18"/>
          <w:lang w:eastAsia="sl-SI"/>
        </w:rPr>
      </w:pPr>
    </w:p>
    <w:p w14:paraId="2CF90052" w14:textId="77777777"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678E2713" w14:textId="77777777" w:rsidR="00EC0292" w:rsidRPr="00F36253" w:rsidRDefault="00EC0292" w:rsidP="001D419E">
      <w:pPr>
        <w:keepNext/>
        <w:keepLines/>
        <w:widowControl w:val="0"/>
        <w:shd w:val="clear" w:color="auto" w:fill="FFFFFF"/>
        <w:tabs>
          <w:tab w:val="left" w:pos="4536"/>
          <w:tab w:val="left" w:pos="4820"/>
        </w:tabs>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xml:space="preserve">Pooblaščeni predstavnik in skrbnik te pogodbe na strani naročnika je </w:t>
      </w:r>
      <w:r w:rsidRPr="00F36253">
        <w:rPr>
          <w:rFonts w:ascii="Tahoma" w:eastAsia="Times New Roman" w:hAnsi="Tahoma" w:cs="Tahoma"/>
          <w:szCs w:val="20"/>
          <w:lang w:eastAsia="sl-SI"/>
        </w:rPr>
        <w:t xml:space="preserve">____________ </w:t>
      </w:r>
      <w:r w:rsidRPr="00F36253">
        <w:rPr>
          <w:rFonts w:ascii="Tahoma" w:eastAsia="Times New Roman" w:hAnsi="Tahoma" w:cs="Tahoma"/>
          <w:color w:val="000000"/>
          <w:szCs w:val="20"/>
          <w:lang w:eastAsia="sl-SI"/>
        </w:rPr>
        <w:t xml:space="preserve">tel. št.:_____________, e-pošta:____________, za </w:t>
      </w:r>
      <w:r w:rsidRPr="00F36253">
        <w:rPr>
          <w:rFonts w:ascii="Tahoma" w:eastAsia="Times New Roman" w:hAnsi="Tahoma" w:cs="Tahoma"/>
          <w:szCs w:val="20"/>
          <w:lang w:eastAsia="sl-SI"/>
        </w:rPr>
        <w:t>izvajanje pogodbe</w:t>
      </w:r>
      <w:r w:rsidRPr="00F36253">
        <w:rPr>
          <w:rFonts w:ascii="Tahoma" w:eastAsia="Times New Roman" w:hAnsi="Tahoma" w:cs="Tahoma"/>
          <w:color w:val="000000"/>
          <w:szCs w:val="20"/>
          <w:lang w:eastAsia="sl-SI"/>
        </w:rPr>
        <w:t xml:space="preserve"> skrbi _______________, tel. št.: _____________, e-pošta: _____________</w:t>
      </w:r>
      <w:r w:rsidRPr="00F36253" w:rsidDel="00022948">
        <w:rPr>
          <w:rFonts w:ascii="Tahoma" w:eastAsia="Times New Roman" w:hAnsi="Tahoma" w:cs="Tahoma"/>
          <w:color w:val="000000"/>
          <w:szCs w:val="20"/>
          <w:lang w:eastAsia="sl-SI"/>
        </w:rPr>
        <w:t xml:space="preserve"> </w:t>
      </w:r>
      <w:hyperlink r:id="rId10" w:history="1"/>
      <w:r w:rsidRPr="00F36253">
        <w:rPr>
          <w:rFonts w:ascii="Tahoma" w:eastAsia="Times New Roman" w:hAnsi="Tahoma" w:cs="Tahoma"/>
          <w:color w:val="000000"/>
          <w:szCs w:val="20"/>
          <w:lang w:eastAsia="sl-SI"/>
        </w:rPr>
        <w:t>.</w:t>
      </w:r>
    </w:p>
    <w:p w14:paraId="537DFA37" w14:textId="77777777" w:rsidR="00EC0292" w:rsidRPr="00F36253" w:rsidRDefault="00EC0292" w:rsidP="001D419E">
      <w:pPr>
        <w:keepNext/>
        <w:keepLines/>
        <w:widowControl w:val="0"/>
        <w:shd w:val="clear" w:color="auto" w:fill="FFFFFF"/>
        <w:tabs>
          <w:tab w:val="left" w:pos="4536"/>
          <w:tab w:val="left" w:pos="4820"/>
        </w:tabs>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w:t>
      </w:r>
    </w:p>
    <w:p w14:paraId="22F4E28E" w14:textId="77777777" w:rsidR="00EC0292" w:rsidRPr="00F36253" w:rsidRDefault="00EC0292" w:rsidP="001D419E">
      <w:pPr>
        <w:keepNext/>
        <w:keepLines/>
        <w:widowControl w:val="0"/>
        <w:shd w:val="clear" w:color="auto" w:fill="FFFFFF"/>
        <w:tabs>
          <w:tab w:val="left" w:pos="4536"/>
          <w:tab w:val="left" w:pos="4820"/>
        </w:tabs>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Pooblaščeni predstavnik in skrbnik te pogodbe na strani izvajalca je </w:t>
      </w:r>
      <w:r w:rsidRPr="00F36253">
        <w:rPr>
          <w:rFonts w:ascii="Tahoma" w:eastAsia="Times New Roman" w:hAnsi="Tahoma" w:cs="Tahoma"/>
          <w:szCs w:val="20"/>
          <w:u w:val="single"/>
          <w:lang w:eastAsia="sl-SI"/>
        </w:rPr>
        <w:t>_________________________</w:t>
      </w:r>
      <w:r w:rsidRPr="00F36253">
        <w:rPr>
          <w:rFonts w:ascii="Tahoma" w:eastAsia="Times New Roman" w:hAnsi="Tahoma" w:cs="Tahoma"/>
          <w:color w:val="000000"/>
          <w:szCs w:val="20"/>
          <w:lang w:eastAsia="sl-SI"/>
        </w:rPr>
        <w:t> </w:t>
      </w:r>
    </w:p>
    <w:p w14:paraId="27A41B82" w14:textId="77777777" w:rsidR="00EC0292" w:rsidRPr="00F36253" w:rsidRDefault="00EC0292" w:rsidP="001D419E">
      <w:pPr>
        <w:keepNext/>
        <w:keepLines/>
        <w:widowControl w:val="0"/>
        <w:shd w:val="clear" w:color="auto" w:fill="FFFFFF"/>
        <w:tabs>
          <w:tab w:val="left" w:pos="4536"/>
          <w:tab w:val="left" w:pos="4820"/>
        </w:tabs>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w:t>
      </w:r>
    </w:p>
    <w:p w14:paraId="5DC00D5C" w14:textId="77777777" w:rsidR="00EC0292" w:rsidRPr="00F36253" w:rsidRDefault="00EC0292" w:rsidP="001D419E">
      <w:pPr>
        <w:keepNext/>
        <w:keepLines/>
        <w:widowControl w:val="0"/>
        <w:tabs>
          <w:tab w:val="left" w:pos="4536"/>
          <w:tab w:val="left" w:pos="4820"/>
        </w:tabs>
        <w:jc w:val="both"/>
        <w:rPr>
          <w:rFonts w:ascii="Tahoma" w:hAnsi="Tahoma" w:cs="Tahoma"/>
          <w:szCs w:val="20"/>
        </w:rPr>
      </w:pPr>
      <w:r w:rsidRPr="00F36253">
        <w:rPr>
          <w:rFonts w:ascii="Tahoma" w:hAnsi="Tahoma" w:cs="Tahoma"/>
          <w:szCs w:val="20"/>
        </w:rPr>
        <w:t>Kontaktne osebe so pooblaščene, da zastopajo naročnika in izvajalca v vseh vprašanjih, ki se nanašajo na izvedbo storitev, dogovorjenih s to pogodbo.</w:t>
      </w:r>
    </w:p>
    <w:p w14:paraId="2BCD7909" w14:textId="77777777" w:rsidR="00EC0292" w:rsidRPr="00F36253" w:rsidRDefault="00EC0292" w:rsidP="001D419E">
      <w:pPr>
        <w:keepNext/>
        <w:keepLines/>
        <w:widowControl w:val="0"/>
        <w:shd w:val="clear" w:color="auto" w:fill="FFFFFF"/>
        <w:tabs>
          <w:tab w:val="left" w:pos="4536"/>
          <w:tab w:val="left" w:pos="4820"/>
        </w:tabs>
        <w:jc w:val="both"/>
        <w:textAlignment w:val="baseline"/>
        <w:rPr>
          <w:rFonts w:ascii="Tahoma" w:eastAsia="Times New Roman" w:hAnsi="Tahoma" w:cs="Tahoma"/>
          <w:color w:val="000000"/>
          <w:szCs w:val="20"/>
          <w:lang w:eastAsia="sl-SI"/>
        </w:rPr>
      </w:pPr>
    </w:p>
    <w:p w14:paraId="04A9165B" w14:textId="77777777" w:rsidR="00EC0292" w:rsidRPr="00F36253" w:rsidRDefault="00EC0292" w:rsidP="001D419E">
      <w:pPr>
        <w:keepNext/>
        <w:keepLines/>
        <w:widowControl w:val="0"/>
        <w:shd w:val="clear" w:color="auto" w:fill="FFFFFF"/>
        <w:tabs>
          <w:tab w:val="left" w:pos="4536"/>
          <w:tab w:val="left" w:pos="4820"/>
        </w:tabs>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Morebitne spremembe kontaktnih podatkov morata pogodbeni stranki sporočiti druga drugi v pisni obliki najkasneje v petih (5) dneh po nastopu spremembe. </w:t>
      </w:r>
    </w:p>
    <w:p w14:paraId="65CB4A7E" w14:textId="77777777" w:rsidR="00EC0292" w:rsidRPr="00F36253" w:rsidRDefault="00EC0292" w:rsidP="001D419E">
      <w:pPr>
        <w:keepNext/>
        <w:keepLines/>
        <w:widowControl w:val="0"/>
        <w:shd w:val="clear" w:color="auto" w:fill="FFFFFF"/>
        <w:tabs>
          <w:tab w:val="left" w:pos="4536"/>
          <w:tab w:val="left" w:pos="4820"/>
        </w:tabs>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42F5AEC5"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63EA417"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0C29EF1C"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COPYRIGHT IN LICENČNI POGOJI</w:t>
      </w:r>
      <w:r w:rsidRPr="00F36253">
        <w:rPr>
          <w:rFonts w:ascii="Tahoma" w:eastAsia="Times New Roman" w:hAnsi="Tahoma" w:cs="Tahoma"/>
          <w:color w:val="000000"/>
          <w:szCs w:val="20"/>
          <w:lang w:eastAsia="sl-SI"/>
        </w:rPr>
        <w:t> </w:t>
      </w:r>
    </w:p>
    <w:p w14:paraId="3FC6B61A"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4544CE60" w14:textId="77350C3E"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7BAE04ED"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lastRenderedPageBreak/>
        <w:t>Izvajalec se zavezuje, da pri vzdrževanju sistema ne bo uporabil kode, licenčne programske opreme, podatkov ali strojne opreme, pri katerih bi kršil copyright ali posebne licenčne pogoje za uporabo podatkov in programske opreme ali druge pravice z naslova intelektualne lastnine, kot so patenti, avtorska dela ipd.  </w:t>
      </w:r>
    </w:p>
    <w:p w14:paraId="5DFFDFF2"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3C3F3DD3"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V primeru, da pristojni organi, institucije ipd. pri naročniku ugotovijo kršitve iz prejšnjega odstavka, za take kršitve izključno odgovarja izvajalec (v morebitnem kazenskem postopku, v postopku o prekrških oziroma drugih postopkih), prav tako izvajalec izključno materialno odgovarja za take kršitve, za vsako škodo ali stroške, ki bi jih v takih primerih utrpel naročnik pa izvajalec neposredno odgovarja naročniku. </w:t>
      </w:r>
    </w:p>
    <w:p w14:paraId="6133AB9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164B3EFD"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V primeru kršitev iz prvega odstavka je izvajalec na svoje stroške dolžan naročniku zagotoviti vse morebitne potrebne kode, licenčno programsko opremo, podatke ali strojno opremo, pri katerih je kršil copyright ali posebne licenčne pogoje za uporabo podatkov in programske opreme ali druge pravice z naslova intelektualne lastnine, kot so patenti, avtorska dela ipd., tako da so morebitne kršitve v celoti odpravljene in naročnik brez kakršnikoli ovir oziroma nepravilnosti uporablja strojno in programsko opremo.  </w:t>
      </w:r>
    </w:p>
    <w:p w14:paraId="5FBC360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52721E6F"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Izvajalec plača vse morebitne pristojbine, ki se nanašajo na patente, licence ali druge avtorske pravice. </w:t>
      </w:r>
    </w:p>
    <w:p w14:paraId="7F066B60"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34524706"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537B827A"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VARSTVO OSEBNIH PODATKOV</w:t>
      </w:r>
      <w:r w:rsidRPr="00F36253">
        <w:rPr>
          <w:rFonts w:ascii="Tahoma" w:eastAsia="Times New Roman" w:hAnsi="Tahoma" w:cs="Tahoma"/>
          <w:color w:val="000000"/>
          <w:szCs w:val="20"/>
          <w:lang w:eastAsia="sl-SI"/>
        </w:rPr>
        <w:t> </w:t>
      </w:r>
    </w:p>
    <w:p w14:paraId="44495F3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4DD73D43" w14:textId="5124B1C6"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55562395"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Pogodbeni stranki bosta vse medsebojne dogovore, podatke in dokumentacijo, ki so predmet te pogodbe, varovali kot poslovno oziroma uradno skrivnost in jih ne bosta neupravičeno uporabljali v svojo korist oziroma komercialno izkoriščali ali posredovali tretjim osebam izven organizacij, ki niso vključene v realizacijo nalog predmeta pogodbe, razen podatkov, ki  po veljavnih predpisih štejejo za javne. </w:t>
      </w:r>
    </w:p>
    <w:p w14:paraId="649FE8B6"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5AF894C"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Pogodbeni stranki se zavezujeta, da bosta vse podatke in informacije iz te pogodbe, ki jih izvesta pri izvrševanju te pogodbe, šteli za poslovno skrivnost tudi, če to ni posebej opredeljeno kot poslovna skrivnost in jih varovale kot poslovno skrivnost tudi po izvršitvi ali razvezi pogodbe. </w:t>
      </w:r>
    </w:p>
    <w:p w14:paraId="1A331A21"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357E1E95"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Izvajalec se zavezuje, da morebitnih osebnih podatkov naročnika ne bo uporabljal v nasprotju z določili trenutno veljavne zakonodaje na področju varstva osebnih podatkov oziroma v nasprotju z namenom, za katerega so bili zbrani. Stranki bosta medsebojno razmerje na področju varstva osebnih podatkov podrobneje uredili s Pogodbo o obdelavi osebnih podatkov, ki je priloga 1 te pogodbe. </w:t>
      </w:r>
    </w:p>
    <w:p w14:paraId="4268159E"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2E121FEC"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V primeru, da bi pri normalni uporabi izvedenih storitev, ki jih po tej pogodbi zagotovi izvajalec ali med izvajanjem predmeta te pogodbe prišlo do uhajanja osebnih podatkov, ki jih ima v lasti ali upravljanju naročnik, nepooblaščenim osebam, je izvajalec dolžan v roku 24 ur o tem pisno obvestiti naročnika. Hkrati mora zagotoviti vse potrebno, da se uhajanje osebnih podatkov nepooblaščenim osebam preneha. </w:t>
      </w:r>
    </w:p>
    <w:p w14:paraId="085F6C31"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0427E64A" w14:textId="0CDB5B98" w:rsidR="00EC0292" w:rsidRPr="00F36253" w:rsidRDefault="00EC0292" w:rsidP="00A016D3">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09BA518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PROTIKORUPCIJSKA KLAVZULA</w:t>
      </w:r>
      <w:r w:rsidRPr="00F36253">
        <w:rPr>
          <w:rFonts w:ascii="Tahoma" w:eastAsia="Times New Roman" w:hAnsi="Tahoma" w:cs="Tahoma"/>
          <w:color w:val="000000"/>
          <w:szCs w:val="20"/>
          <w:lang w:eastAsia="sl-SI"/>
        </w:rPr>
        <w:t> </w:t>
      </w:r>
    </w:p>
    <w:p w14:paraId="4BD6FEDD"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11FC3510" w14:textId="1ED52F84"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138C52F3"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V primeru, da se ugotovi, da je pri sklepanju te pogodbe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0956E73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5F189B0"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lastRenderedPageBreak/>
        <w:t>Naročnik in izvajalec bosta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 </w:t>
      </w:r>
    </w:p>
    <w:p w14:paraId="7E3C1B2C"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2EB58F3" w14:textId="5918AE76"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 </w:t>
      </w:r>
    </w:p>
    <w:p w14:paraId="79C046C1"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Izvajalec se obvezuje, da bo kadarkoli v času veljavnosti te pogodbe, v skladu s šestim  odstavkom 91. člena ZJN-3, v roku osmih (8) dni od prejema poziva (velja tudi za vse podizvajalce, s katerimi izvajalec izvaja predmet te pogodbe), naročniku posredoval podatke o: </w:t>
      </w:r>
    </w:p>
    <w:p w14:paraId="60674A34" w14:textId="77777777" w:rsidR="00EC0292" w:rsidRPr="00F36253" w:rsidRDefault="00EC0292">
      <w:pPr>
        <w:keepNext/>
        <w:keepLines/>
        <w:widowControl w:val="0"/>
        <w:numPr>
          <w:ilvl w:val="0"/>
          <w:numId w:val="22"/>
        </w:numPr>
        <w:shd w:val="clear" w:color="auto" w:fill="FFFFFF"/>
        <w:ind w:left="567" w:hanging="425"/>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svojih ustanoviteljih, družbenikih, vključno s tihimi družbeniki, delničarjih, </w:t>
      </w:r>
      <w:proofErr w:type="spellStart"/>
      <w:r w:rsidRPr="00F36253">
        <w:rPr>
          <w:rFonts w:ascii="Tahoma" w:eastAsia="Times New Roman" w:hAnsi="Tahoma" w:cs="Tahoma"/>
          <w:color w:val="000000"/>
          <w:szCs w:val="20"/>
          <w:lang w:eastAsia="sl-SI"/>
        </w:rPr>
        <w:t>komandistih</w:t>
      </w:r>
      <w:proofErr w:type="spellEnd"/>
      <w:r w:rsidRPr="00F36253">
        <w:rPr>
          <w:rFonts w:ascii="Tahoma" w:eastAsia="Times New Roman" w:hAnsi="Tahoma" w:cs="Tahoma"/>
          <w:color w:val="000000"/>
          <w:szCs w:val="20"/>
          <w:lang w:eastAsia="sl-SI"/>
        </w:rPr>
        <w:t> ali drugih lastnikih in podatke o lastniških deležih navedenih oseb, </w:t>
      </w:r>
    </w:p>
    <w:p w14:paraId="7596A2E6" w14:textId="77777777" w:rsidR="00EC0292" w:rsidRPr="00F36253" w:rsidRDefault="00EC0292">
      <w:pPr>
        <w:keepNext/>
        <w:keepLines/>
        <w:widowControl w:val="0"/>
        <w:numPr>
          <w:ilvl w:val="0"/>
          <w:numId w:val="22"/>
        </w:numPr>
        <w:shd w:val="clear" w:color="auto" w:fill="FFFFFF"/>
        <w:ind w:left="567" w:hanging="425"/>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gospodarskih subjektih, za katere se glede na določbe zakona, ki ureja gospodarske družbe, šteje, da so z njim povezane družbe. </w:t>
      </w:r>
    </w:p>
    <w:p w14:paraId="2EF454FB" w14:textId="77777777" w:rsidR="00EC0292" w:rsidRPr="00F36253" w:rsidRDefault="00EC0292" w:rsidP="001D419E">
      <w:pPr>
        <w:keepNext/>
        <w:keepLines/>
        <w:widowControl w:val="0"/>
        <w:shd w:val="clear" w:color="auto" w:fill="FFFFFF"/>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E6CEBBC"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39C813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ODSTOP OD POGODBE IN ODPOVED POGODBE</w:t>
      </w:r>
      <w:r w:rsidRPr="00F36253">
        <w:rPr>
          <w:rFonts w:ascii="Tahoma" w:eastAsia="Times New Roman" w:hAnsi="Tahoma" w:cs="Tahoma"/>
          <w:color w:val="000000"/>
          <w:szCs w:val="20"/>
          <w:lang w:eastAsia="sl-SI"/>
        </w:rPr>
        <w:t> </w:t>
      </w:r>
    </w:p>
    <w:p w14:paraId="0616B10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2F92A918" w14:textId="4E20C54F"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286DDD1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Naročnik lahko odstopi od pogodbe brez obveznosti do izvajalca, če izvajalec: </w:t>
      </w:r>
    </w:p>
    <w:p w14:paraId="19C8110E" w14:textId="77777777" w:rsidR="00EC0292" w:rsidRPr="00F36253" w:rsidRDefault="00EC0292">
      <w:pPr>
        <w:keepNext/>
        <w:keepLines/>
        <w:widowControl w:val="0"/>
        <w:numPr>
          <w:ilvl w:val="0"/>
          <w:numId w:val="23"/>
        </w:numPr>
        <w:shd w:val="clear" w:color="auto" w:fill="FFFFFF"/>
        <w:ind w:left="1077" w:hanging="357"/>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ne upošteva vseh zahtev naročnika in jih kljub opozorilu ne izpolni, </w:t>
      </w:r>
    </w:p>
    <w:p w14:paraId="2B42FB10" w14:textId="77777777" w:rsidR="00EC0292" w:rsidRPr="00F36253" w:rsidRDefault="00EC0292">
      <w:pPr>
        <w:keepNext/>
        <w:keepLines/>
        <w:widowControl w:val="0"/>
        <w:numPr>
          <w:ilvl w:val="0"/>
          <w:numId w:val="23"/>
        </w:numPr>
        <w:shd w:val="clear" w:color="auto" w:fill="FFFFFF"/>
        <w:ind w:left="1077" w:hanging="357"/>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ne izvaja storitve v dogovorjeni kvaliteti in dogovorjenih rokih, </w:t>
      </w:r>
    </w:p>
    <w:p w14:paraId="43A65866" w14:textId="77777777" w:rsidR="00EC0292" w:rsidRPr="00F36253" w:rsidRDefault="00EC0292">
      <w:pPr>
        <w:keepNext/>
        <w:keepLines/>
        <w:widowControl w:val="0"/>
        <w:numPr>
          <w:ilvl w:val="0"/>
          <w:numId w:val="24"/>
        </w:numPr>
        <w:shd w:val="clear" w:color="auto" w:fill="FFFFFF"/>
        <w:ind w:left="1077" w:hanging="357"/>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ne izpolnjuje svojih obveznosti v skladu z določili te pogodbe. </w:t>
      </w:r>
    </w:p>
    <w:p w14:paraId="5F9A14BF"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351ADF78"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V primeru, da izvajalec ne izpolnjuje svojih obveznosti iz pogodbe, ga bo naročnik pisno opozoril in pozval k izpolnitvi svojih obveznost ter mu določil rok za izpolnitev. Če izvajalec ne upošteva pisnega opozorila naročnika in ne izpolni obveznosti do določenega roka v pozivu, ima naročnik pravico odstopiti od pogodbe brez odpovednega roka.  </w:t>
      </w:r>
    </w:p>
    <w:p w14:paraId="62FBD0A3"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717FF971"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V primeru odpovedi pogodbe iz navedenih razlogov v prvem odstavku 32. člena ima naročnik pravico unovčiti finančno zavarovanje. </w:t>
      </w:r>
    </w:p>
    <w:p w14:paraId="55916A65"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46AB98C1"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O odstopu od pogodbe bo naročnik izvajalca pisno obvestil s priporočeno pošiljko. V primeru odstopa od pogodbe sta pogodbeni stranki dolžni do tedaj prevzete obveznosti izpolniti tako, kot je bilo to dogovorjeno pred odstopom. </w:t>
      </w:r>
    </w:p>
    <w:p w14:paraId="40100BD0"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3725C6E1" w14:textId="6ECFFB7B"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Izvajalec ima pravico do odstopa od pogodbe</w:t>
      </w:r>
      <w:r w:rsidR="00A016D3">
        <w:rPr>
          <w:rFonts w:ascii="Tahoma" w:eastAsia="Times New Roman" w:hAnsi="Tahoma" w:cs="Tahoma"/>
          <w:color w:val="000000"/>
          <w:szCs w:val="20"/>
          <w:lang w:eastAsia="sl-SI"/>
        </w:rPr>
        <w:t xml:space="preserve"> le</w:t>
      </w:r>
      <w:r w:rsidRPr="00F36253">
        <w:rPr>
          <w:rFonts w:ascii="Tahoma" w:eastAsia="Times New Roman" w:hAnsi="Tahoma" w:cs="Tahoma"/>
          <w:color w:val="000000"/>
          <w:szCs w:val="20"/>
          <w:lang w:eastAsia="sl-SI"/>
        </w:rPr>
        <w:t xml:space="preserve"> v primeru kršenja določil te pogodbe s strani naročnika. Odpovedni rok s strani izvajalca je eno (1) leto, ko naročnik prejme pisno obvestilo o odstopu od pogodbe z navedbo razloga za odstop. </w:t>
      </w:r>
    </w:p>
    <w:p w14:paraId="3F4B722A"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w:t>
      </w:r>
    </w:p>
    <w:p w14:paraId="4C679996" w14:textId="22F78AB3"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Izvajalec lahko odpove izvajanje pogodbenih obveznosti le v celoti pri čemur ima odpovedni rok tri (3) leta, v katerih je dolžan v celoti izpolnjevati svoje pogodbene obveznosti. Naročnik lahko v temu primeru unovči bančno garancijo iz člena 2</w:t>
      </w:r>
      <w:r w:rsidR="00E15ABB">
        <w:rPr>
          <w:rFonts w:ascii="Tahoma" w:eastAsia="Times New Roman" w:hAnsi="Tahoma" w:cs="Tahoma"/>
          <w:color w:val="000000"/>
          <w:szCs w:val="20"/>
          <w:lang w:eastAsia="sl-SI"/>
        </w:rPr>
        <w:t>1</w:t>
      </w:r>
      <w:r w:rsidRPr="00F36253">
        <w:rPr>
          <w:rFonts w:ascii="Tahoma" w:eastAsia="Times New Roman" w:hAnsi="Tahoma" w:cs="Tahoma"/>
          <w:color w:val="000000"/>
          <w:szCs w:val="20"/>
          <w:lang w:eastAsia="sl-SI"/>
        </w:rPr>
        <w:t>. te pogodbe, z razlogom prenehanja izvajanja pogodbenih obveznosti naročnika.</w:t>
      </w:r>
    </w:p>
    <w:p w14:paraId="3D7BF1A6"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56F24532"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 xml:space="preserve">V primeru prenehanja dejavnosti s strani izvajalca je izvajalec dolžan </w:t>
      </w:r>
      <w:r>
        <w:rPr>
          <w:rFonts w:ascii="Tahoma" w:eastAsia="Times New Roman" w:hAnsi="Tahoma" w:cs="Tahoma"/>
          <w:color w:val="000000"/>
          <w:szCs w:val="20"/>
          <w:lang w:eastAsia="sl-SI"/>
        </w:rPr>
        <w:t>brezplačno</w:t>
      </w:r>
      <w:r w:rsidRPr="00F36253">
        <w:rPr>
          <w:rFonts w:ascii="Tahoma" w:eastAsia="Times New Roman" w:hAnsi="Tahoma" w:cs="Tahoma"/>
          <w:color w:val="000000"/>
          <w:szCs w:val="20"/>
          <w:lang w:eastAsia="sl-SI"/>
        </w:rPr>
        <w:t xml:space="preserve"> prenesti</w:t>
      </w:r>
      <w:r>
        <w:rPr>
          <w:rFonts w:ascii="Tahoma" w:eastAsia="Times New Roman" w:hAnsi="Tahoma" w:cs="Tahoma"/>
          <w:color w:val="000000"/>
          <w:szCs w:val="20"/>
          <w:lang w:eastAsia="sl-SI"/>
        </w:rPr>
        <w:t xml:space="preserve"> vso nameščeno opremo naročniku ali novo izbranemu izvajalcu za potrebe odčitavanja </w:t>
      </w:r>
      <w:proofErr w:type="spellStart"/>
      <w:r>
        <w:rPr>
          <w:rFonts w:ascii="Tahoma" w:eastAsia="Times New Roman" w:hAnsi="Tahoma" w:cs="Tahoma"/>
          <w:color w:val="000000"/>
          <w:szCs w:val="20"/>
          <w:lang w:eastAsia="sl-SI"/>
        </w:rPr>
        <w:t>LoRaWAN</w:t>
      </w:r>
      <w:proofErr w:type="spellEnd"/>
      <w:r>
        <w:rPr>
          <w:rFonts w:ascii="Tahoma" w:eastAsia="Times New Roman" w:hAnsi="Tahoma" w:cs="Tahoma"/>
          <w:color w:val="000000"/>
          <w:szCs w:val="20"/>
          <w:lang w:eastAsia="sl-SI"/>
        </w:rPr>
        <w:t xml:space="preserve"> na področju predvidenem s pokritjem </w:t>
      </w:r>
      <w:proofErr w:type="spellStart"/>
      <w:r>
        <w:rPr>
          <w:rFonts w:ascii="Tahoma" w:eastAsia="Times New Roman" w:hAnsi="Tahoma" w:cs="Tahoma"/>
          <w:color w:val="000000"/>
          <w:szCs w:val="20"/>
          <w:lang w:eastAsia="sl-SI"/>
        </w:rPr>
        <w:t>LoRaWAN</w:t>
      </w:r>
      <w:proofErr w:type="spellEnd"/>
      <w:r>
        <w:rPr>
          <w:rFonts w:ascii="Tahoma" w:eastAsia="Times New Roman" w:hAnsi="Tahoma" w:cs="Tahoma"/>
          <w:color w:val="000000"/>
          <w:szCs w:val="20"/>
          <w:lang w:eastAsia="sl-SI"/>
        </w:rPr>
        <w:t xml:space="preserve"> signala. </w:t>
      </w:r>
      <w:r w:rsidRPr="00F36253">
        <w:rPr>
          <w:rFonts w:ascii="Tahoma" w:eastAsia="Times New Roman" w:hAnsi="Tahoma" w:cs="Tahoma"/>
          <w:color w:val="000000"/>
          <w:szCs w:val="20"/>
          <w:lang w:eastAsia="sl-SI"/>
        </w:rPr>
        <w:t xml:space="preserve"> </w:t>
      </w:r>
    </w:p>
    <w:p w14:paraId="27556B7A"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598A674F" w14:textId="77777777" w:rsidR="00EC0292" w:rsidRPr="00F36253" w:rsidRDefault="00EC0292" w:rsidP="001D419E">
      <w:pPr>
        <w:keepNext/>
        <w:keepLines/>
        <w:widowControl w:val="0"/>
        <w:tabs>
          <w:tab w:val="left" w:pos="709"/>
          <w:tab w:val="left" w:pos="1702"/>
        </w:tabs>
        <w:jc w:val="both"/>
        <w:rPr>
          <w:rFonts w:ascii="Tahoma" w:eastAsiaTheme="minorHAnsi" w:hAnsi="Tahoma" w:cs="Tahoma"/>
          <w:szCs w:val="20"/>
        </w:rPr>
      </w:pPr>
      <w:r w:rsidRPr="00F36253">
        <w:rPr>
          <w:rFonts w:ascii="Tahoma" w:eastAsiaTheme="minorHAnsi" w:hAnsi="Tahoma" w:cs="Tahoma"/>
          <w:szCs w:val="20"/>
        </w:rPr>
        <w:t xml:space="preserve">Med veljavnostjo pogodbe lahko </w:t>
      </w:r>
      <w:r w:rsidRPr="00805D7D">
        <w:rPr>
          <w:rFonts w:ascii="Tahoma" w:eastAsiaTheme="minorHAnsi" w:hAnsi="Tahoma" w:cs="Tahoma"/>
          <w:szCs w:val="20"/>
        </w:rPr>
        <w:t>naročnik</w:t>
      </w:r>
      <w:r w:rsidRPr="00F36253">
        <w:rPr>
          <w:rFonts w:ascii="Tahoma" w:eastAsiaTheme="minorHAnsi" w:hAnsi="Tahoma" w:cs="Tahoma"/>
          <w:szCs w:val="20"/>
        </w:rPr>
        <w:t>, ne glede na določbe zakona, ki ureja obligacijska razmerja, odstopi od pogodbe tudi v primerih iz 96. člena ZJN-3.</w:t>
      </w:r>
    </w:p>
    <w:p w14:paraId="2DAA32B1"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756786D7"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1FACDE71"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SESTAVNI DELI POGODBE</w:t>
      </w:r>
      <w:r w:rsidRPr="00F36253">
        <w:rPr>
          <w:rFonts w:ascii="Tahoma" w:eastAsia="Times New Roman" w:hAnsi="Tahoma" w:cs="Tahoma"/>
          <w:color w:val="000000"/>
          <w:szCs w:val="20"/>
          <w:lang w:eastAsia="sl-SI"/>
        </w:rPr>
        <w:t> </w:t>
      </w:r>
    </w:p>
    <w:p w14:paraId="45DE641A"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7FB3051F" w14:textId="22EB766A"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 </w:t>
      </w:r>
    </w:p>
    <w:p w14:paraId="11D861A3"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Pogodbeni stranki ugotavljata, da so pri pojasnjevanju zavezujoči sestavni deli te pogodbe tudi: </w:t>
      </w:r>
    </w:p>
    <w:p w14:paraId="352668EE" w14:textId="6613E20D" w:rsidR="00EC0292" w:rsidRPr="00F36253" w:rsidRDefault="00EC0292">
      <w:pPr>
        <w:keepNext/>
        <w:keepLines/>
        <w:widowControl w:val="0"/>
        <w:numPr>
          <w:ilvl w:val="0"/>
          <w:numId w:val="27"/>
        </w:numPr>
        <w:shd w:val="clear" w:color="auto" w:fill="FFFFFF"/>
        <w:tabs>
          <w:tab w:val="left" w:pos="993"/>
        </w:tabs>
        <w:ind w:left="567" w:firstLine="142"/>
        <w:contextualSpacing/>
        <w:jc w:val="both"/>
        <w:textAlignment w:val="baseline"/>
        <w:rPr>
          <w:rFonts w:ascii="Tahoma" w:eastAsia="Times New Roman" w:hAnsi="Tahoma" w:cs="Tahoma"/>
          <w:color w:val="000000"/>
          <w:szCs w:val="20"/>
          <w:lang w:eastAsia="sl-SI"/>
        </w:rPr>
      </w:pPr>
      <w:r>
        <w:rPr>
          <w:rFonts w:ascii="Tahoma" w:eastAsia="Times New Roman" w:hAnsi="Tahoma" w:cs="Tahoma"/>
          <w:color w:val="000000"/>
          <w:szCs w:val="20"/>
          <w:lang w:eastAsia="sl-SI"/>
        </w:rPr>
        <w:t xml:space="preserve"> </w:t>
      </w:r>
      <w:r w:rsidRPr="00F36253">
        <w:rPr>
          <w:rFonts w:ascii="Tahoma" w:eastAsia="Times New Roman" w:hAnsi="Tahoma" w:cs="Tahoma"/>
          <w:color w:val="000000"/>
          <w:szCs w:val="20"/>
          <w:lang w:eastAsia="sl-SI"/>
        </w:rPr>
        <w:t>razpisna dokumentacija št</w:t>
      </w:r>
      <w:r w:rsidR="00E15ABB">
        <w:rPr>
          <w:rFonts w:ascii="Tahoma" w:eastAsia="Times New Roman" w:hAnsi="Tahoma" w:cs="Tahoma"/>
          <w:color w:val="000000"/>
          <w:szCs w:val="20"/>
          <w:lang w:eastAsia="sl-SI"/>
        </w:rPr>
        <w:t xml:space="preserve">. </w:t>
      </w:r>
      <w:r w:rsidR="00E15ABB">
        <w:rPr>
          <w:rFonts w:ascii="Tahoma" w:eastAsia="Times New Roman" w:hAnsi="Tahoma" w:cs="Tahoma"/>
          <w:color w:val="000000"/>
          <w:sz w:val="18"/>
          <w:szCs w:val="18"/>
          <w:lang w:eastAsia="sl-SI"/>
        </w:rPr>
        <w:t>1/PPO/2023</w:t>
      </w:r>
      <w:r w:rsidRPr="00F36253">
        <w:rPr>
          <w:rFonts w:ascii="Tahoma" w:eastAsia="Times New Roman" w:hAnsi="Tahoma" w:cs="Tahoma"/>
          <w:color w:val="000000"/>
          <w:szCs w:val="20"/>
          <w:lang w:eastAsia="sl-SI"/>
        </w:rPr>
        <w:t>,</w:t>
      </w:r>
    </w:p>
    <w:p w14:paraId="1D944D93" w14:textId="10023317" w:rsidR="00EC0292" w:rsidRPr="00F36253" w:rsidRDefault="00EC0292">
      <w:pPr>
        <w:keepNext/>
        <w:keepLines/>
        <w:widowControl w:val="0"/>
        <w:numPr>
          <w:ilvl w:val="0"/>
          <w:numId w:val="25"/>
        </w:numPr>
        <w:shd w:val="clear" w:color="auto" w:fill="FFFFFF"/>
        <w:ind w:left="1080"/>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lastRenderedPageBreak/>
        <w:t>ponudba izvajalca št. ____ z dne ____</w:t>
      </w:r>
    </w:p>
    <w:p w14:paraId="4CB95679" w14:textId="08103697" w:rsidR="00EC0292" w:rsidRPr="00F36253" w:rsidRDefault="00E15ABB">
      <w:pPr>
        <w:keepNext/>
        <w:keepLines/>
        <w:widowControl w:val="0"/>
        <w:numPr>
          <w:ilvl w:val="0"/>
          <w:numId w:val="26"/>
        </w:numPr>
        <w:shd w:val="clear" w:color="auto" w:fill="FFFFFF"/>
        <w:ind w:left="1080"/>
        <w:jc w:val="both"/>
        <w:textAlignment w:val="baseline"/>
        <w:rPr>
          <w:rFonts w:ascii="Tahoma" w:eastAsia="Times New Roman" w:hAnsi="Tahoma" w:cs="Tahoma"/>
          <w:color w:val="000000"/>
          <w:szCs w:val="20"/>
          <w:lang w:eastAsia="sl-SI"/>
        </w:rPr>
      </w:pPr>
      <w:r>
        <w:rPr>
          <w:rFonts w:ascii="Tahoma" w:eastAsia="Times New Roman" w:hAnsi="Tahoma" w:cs="Tahoma"/>
          <w:color w:val="000000"/>
          <w:szCs w:val="20"/>
          <w:lang w:eastAsia="sl-SI"/>
        </w:rPr>
        <w:t>p</w:t>
      </w:r>
      <w:r w:rsidR="00A016D3">
        <w:rPr>
          <w:rFonts w:ascii="Tahoma" w:eastAsia="Times New Roman" w:hAnsi="Tahoma" w:cs="Tahoma"/>
          <w:color w:val="000000"/>
          <w:szCs w:val="20"/>
          <w:lang w:eastAsia="sl-SI"/>
        </w:rPr>
        <w:t>rojektna naloga</w:t>
      </w:r>
      <w:r w:rsidR="00EC0292" w:rsidRPr="00F36253">
        <w:rPr>
          <w:rFonts w:ascii="Tahoma" w:eastAsia="Times New Roman" w:hAnsi="Tahoma" w:cs="Tahoma"/>
          <w:color w:val="000000"/>
          <w:szCs w:val="20"/>
          <w:lang w:eastAsia="sl-SI"/>
        </w:rPr>
        <w:t xml:space="preserve"> naročnika,</w:t>
      </w:r>
    </w:p>
    <w:p w14:paraId="00BB0888" w14:textId="77777777" w:rsidR="00E15ABB" w:rsidRDefault="00E15ABB" w:rsidP="00E15ABB">
      <w:pPr>
        <w:keepNext/>
        <w:keepLines/>
        <w:widowControl w:val="0"/>
        <w:numPr>
          <w:ilvl w:val="0"/>
          <w:numId w:val="26"/>
        </w:numPr>
        <w:shd w:val="clear" w:color="auto" w:fill="FFFFFF"/>
        <w:ind w:left="1080"/>
        <w:jc w:val="both"/>
        <w:textAlignment w:val="baseline"/>
        <w:rPr>
          <w:rFonts w:ascii="Tahoma" w:eastAsia="Times New Roman" w:hAnsi="Tahoma" w:cs="Tahoma"/>
          <w:color w:val="000000"/>
          <w:szCs w:val="20"/>
          <w:lang w:eastAsia="sl-SI"/>
        </w:rPr>
      </w:pPr>
      <w:r>
        <w:rPr>
          <w:rFonts w:ascii="Tahoma" w:eastAsia="Times New Roman" w:hAnsi="Tahoma" w:cs="Tahoma"/>
          <w:color w:val="000000"/>
          <w:szCs w:val="20"/>
          <w:lang w:eastAsia="sl-SI"/>
        </w:rPr>
        <w:t>p</w:t>
      </w:r>
      <w:r w:rsidR="00EC0292" w:rsidRPr="00F36253">
        <w:rPr>
          <w:rFonts w:ascii="Tahoma" w:eastAsia="Times New Roman" w:hAnsi="Tahoma" w:cs="Tahoma"/>
          <w:color w:val="000000"/>
          <w:szCs w:val="20"/>
          <w:lang w:eastAsia="sl-SI"/>
        </w:rPr>
        <w:t>ogodba o obdelavi osebnih podatkov</w:t>
      </w:r>
    </w:p>
    <w:p w14:paraId="03A5F7DE" w14:textId="77777777" w:rsidR="00E15ABB" w:rsidRDefault="00EC0292" w:rsidP="00E15ABB">
      <w:pPr>
        <w:keepNext/>
        <w:keepLines/>
        <w:widowControl w:val="0"/>
        <w:numPr>
          <w:ilvl w:val="0"/>
          <w:numId w:val="26"/>
        </w:numPr>
        <w:shd w:val="clear" w:color="auto" w:fill="FFFFFF"/>
        <w:ind w:left="1080"/>
        <w:jc w:val="both"/>
        <w:textAlignment w:val="baseline"/>
        <w:rPr>
          <w:rFonts w:ascii="Tahoma" w:eastAsia="Times New Roman" w:hAnsi="Tahoma" w:cs="Tahoma"/>
          <w:color w:val="000000"/>
          <w:szCs w:val="20"/>
          <w:lang w:eastAsia="sl-SI"/>
        </w:rPr>
      </w:pPr>
      <w:r w:rsidRPr="00E15ABB">
        <w:rPr>
          <w:rFonts w:ascii="Tahoma" w:eastAsia="Times New Roman" w:hAnsi="Tahoma" w:cs="Tahoma"/>
          <w:color w:val="000000"/>
          <w:szCs w:val="20"/>
          <w:lang w:eastAsia="sl-SI"/>
        </w:rPr>
        <w:t xml:space="preserve">Dokument Fusion2 </w:t>
      </w:r>
      <w:proofErr w:type="spellStart"/>
      <w:r w:rsidRPr="00E15ABB">
        <w:rPr>
          <w:rFonts w:ascii="Tahoma" w:eastAsia="Times New Roman" w:hAnsi="Tahoma" w:cs="Tahoma"/>
          <w:color w:val="000000"/>
          <w:szCs w:val="20"/>
          <w:lang w:eastAsia="sl-SI"/>
        </w:rPr>
        <w:t>Lora</w:t>
      </w:r>
      <w:proofErr w:type="spellEnd"/>
      <w:r w:rsidRPr="00E15ABB">
        <w:rPr>
          <w:rFonts w:ascii="Tahoma" w:eastAsia="Times New Roman" w:hAnsi="Tahoma" w:cs="Tahoma"/>
          <w:color w:val="000000"/>
          <w:szCs w:val="20"/>
          <w:lang w:eastAsia="sl-SI"/>
        </w:rPr>
        <w:t xml:space="preserve"> XML uvoz</w:t>
      </w:r>
      <w:r w:rsidR="00E15ABB">
        <w:rPr>
          <w:rFonts w:ascii="Tahoma" w:eastAsia="Times New Roman" w:hAnsi="Tahoma" w:cs="Tahoma"/>
          <w:color w:val="000000"/>
          <w:szCs w:val="20"/>
          <w:lang w:eastAsia="sl-SI"/>
        </w:rPr>
        <w:t xml:space="preserve">, </w:t>
      </w:r>
      <w:r w:rsidR="00E15ABB">
        <w:rPr>
          <w:rFonts w:ascii="Tahoma" w:eastAsia="Times New Roman" w:hAnsi="Tahoma" w:cs="Tahoma"/>
          <w:color w:val="000000"/>
          <w:sz w:val="18"/>
          <w:szCs w:val="18"/>
          <w:lang w:eastAsia="sl-SI"/>
        </w:rPr>
        <w:t>s Prilogo 1 in Prilogo 2,</w:t>
      </w:r>
    </w:p>
    <w:p w14:paraId="347CE25C" w14:textId="0E19823C" w:rsidR="00EC0292" w:rsidRPr="00E15ABB" w:rsidRDefault="00EC0292" w:rsidP="00E15ABB">
      <w:pPr>
        <w:keepNext/>
        <w:keepLines/>
        <w:widowControl w:val="0"/>
        <w:numPr>
          <w:ilvl w:val="0"/>
          <w:numId w:val="26"/>
        </w:numPr>
        <w:shd w:val="clear" w:color="auto" w:fill="FFFFFF"/>
        <w:ind w:left="1080"/>
        <w:jc w:val="both"/>
        <w:textAlignment w:val="baseline"/>
        <w:rPr>
          <w:rFonts w:ascii="Tahoma" w:eastAsia="Times New Roman" w:hAnsi="Tahoma" w:cs="Tahoma"/>
          <w:color w:val="000000"/>
          <w:szCs w:val="20"/>
          <w:lang w:eastAsia="sl-SI"/>
        </w:rPr>
      </w:pPr>
      <w:r w:rsidRPr="00E15ABB">
        <w:rPr>
          <w:rFonts w:ascii="Tahoma" w:eastAsia="Times New Roman" w:hAnsi="Tahoma" w:cs="Tahoma"/>
          <w:color w:val="000000"/>
          <w:szCs w:val="20"/>
          <w:lang w:eastAsia="sl-SI"/>
        </w:rPr>
        <w:t xml:space="preserve">ostala </w:t>
      </w:r>
      <w:proofErr w:type="spellStart"/>
      <w:r w:rsidRPr="00E15ABB">
        <w:rPr>
          <w:rFonts w:ascii="Tahoma" w:eastAsia="Times New Roman" w:hAnsi="Tahoma" w:cs="Tahoma"/>
          <w:color w:val="000000"/>
          <w:szCs w:val="20"/>
          <w:lang w:eastAsia="sl-SI"/>
        </w:rPr>
        <w:t>relavantna</w:t>
      </w:r>
      <w:proofErr w:type="spellEnd"/>
      <w:r w:rsidRPr="00E15ABB">
        <w:rPr>
          <w:rFonts w:ascii="Tahoma" w:eastAsia="Times New Roman" w:hAnsi="Tahoma" w:cs="Tahoma"/>
          <w:color w:val="000000"/>
          <w:szCs w:val="20"/>
          <w:lang w:eastAsia="sl-SI"/>
        </w:rPr>
        <w:t xml:space="preserve"> dokumentacija.</w:t>
      </w:r>
    </w:p>
    <w:p w14:paraId="3604AD87"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6C81E02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VIŠJA SILA</w:t>
      </w:r>
      <w:r w:rsidRPr="00F36253">
        <w:rPr>
          <w:rFonts w:ascii="Tahoma" w:eastAsia="Times New Roman" w:hAnsi="Tahoma" w:cs="Tahoma"/>
          <w:color w:val="000000"/>
          <w:szCs w:val="20"/>
          <w:lang w:eastAsia="sl-SI"/>
        </w:rPr>
        <w:t> </w:t>
      </w:r>
    </w:p>
    <w:p w14:paraId="4D81C071"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05C07B68" w14:textId="20C8748E"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444AFBC7"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Izvajalec ni odgovoren za delno ali celotno neizpolnjevanje pogodbenih obveznosti, če je to posledica višje sile. </w:t>
      </w:r>
    </w:p>
    <w:p w14:paraId="0BA9E793"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1025A38F"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Kot višja sila se razumejo vse okoliščine izjemnega značaja, ki so se pojavile po podpisu te pogodbe in jih sodna praksa priznava za višjo silo. Če je izvajanje storitve delno ali v celoti moteno oziroma preprečeno, je izvajalec o tem dolžan obvestiti naročnika v roku dveh delovnih dni. Prav tako ga je dolžan sproti obveščati o prenehanju takih okoliščin. Roki iz te pogodbe se podaljšajo za čas trajanja višje sile. Na zahtevo naročnika je izvajalec dolžan dokazati obstoj višje sile. </w:t>
      </w:r>
    </w:p>
    <w:p w14:paraId="0F005E6C"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1C3314ED"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6EB68AB5"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b/>
          <w:bCs/>
          <w:color w:val="000000"/>
          <w:szCs w:val="20"/>
          <w:lang w:eastAsia="sl-SI"/>
        </w:rPr>
        <w:t>OSTALE DOLOČBE</w:t>
      </w:r>
      <w:r w:rsidRPr="00F36253">
        <w:rPr>
          <w:rFonts w:ascii="Tahoma" w:eastAsia="Times New Roman" w:hAnsi="Tahoma" w:cs="Tahoma"/>
          <w:color w:val="000000"/>
          <w:szCs w:val="20"/>
          <w:lang w:eastAsia="sl-SI"/>
        </w:rPr>
        <w:t> </w:t>
      </w:r>
    </w:p>
    <w:p w14:paraId="6BF42DF3"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1193A835" w14:textId="26EF33DF"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68A8C681" w14:textId="77777777" w:rsidR="00EC0292" w:rsidRPr="00F36253" w:rsidRDefault="00EC0292" w:rsidP="001D419E">
      <w:pPr>
        <w:keepNext/>
        <w:keepLines/>
        <w:widowControl w:val="0"/>
        <w:tabs>
          <w:tab w:val="left" w:pos="567"/>
          <w:tab w:val="left" w:pos="1418"/>
          <w:tab w:val="left" w:pos="1702"/>
        </w:tabs>
        <w:spacing w:after="160" w:line="259" w:lineRule="auto"/>
        <w:jc w:val="both"/>
        <w:rPr>
          <w:rFonts w:ascii="Tahoma" w:eastAsiaTheme="minorHAnsi" w:hAnsi="Tahoma" w:cs="Tahoma"/>
          <w:szCs w:val="20"/>
        </w:rPr>
      </w:pPr>
      <w:r w:rsidRPr="00F36253">
        <w:rPr>
          <w:rFonts w:ascii="Tahoma" w:eastAsiaTheme="minorHAnsi" w:hAnsi="Tahoma" w:cs="Tahoma"/>
          <w:szCs w:val="20"/>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pogodbe in določil javnega naročanja, brez odškodninske odgovornosti do izvajalca.</w:t>
      </w:r>
    </w:p>
    <w:p w14:paraId="2DD4271E"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3EED8516" w14:textId="77777777"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39177901"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  </w:t>
      </w:r>
    </w:p>
    <w:p w14:paraId="5489F74D"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4BE119F1"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V primeru stečaja ali likvidacije izvajalca je le-ta dolžan naročniku v last in uporabo predati celotno in popolno izvorno kodo, uporabniško in tehnično dokumentacijo, strežniške zapise ter strukturo in vsebino podatkovnih baz, ki so potrebni za nadaljnji razvoj, uporabo in delovanje razvitih storitev za naročnika po tej pogodbi in po pogodbah, ki se navezujejo na to pogodbo. </w:t>
      </w:r>
    </w:p>
    <w:p w14:paraId="15AD0BA5"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2AA46B4B"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Ta pogodba v celoti zavezuje tudi morebitne vsakokratne pravne naslednike vsake od strank pogodbe, kar velja zlasti tudi v primeru organizacijsko – statusnih ter lastninskih sprememb.  </w:t>
      </w:r>
    </w:p>
    <w:p w14:paraId="00B4F87D"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078C7085" w14:textId="77777777" w:rsidR="00F251BB" w:rsidRPr="00F36253" w:rsidRDefault="00F251BB"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40FA2370"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r w:rsidRPr="00F251BB">
        <w:rPr>
          <w:rFonts w:ascii="Tahoma" w:eastAsia="Times New Roman" w:hAnsi="Tahoma" w:cs="Tahoma"/>
          <w:color w:val="000000"/>
          <w:szCs w:val="20"/>
          <w:lang w:eastAsia="sl-SI"/>
        </w:rPr>
        <w:t>Ta pogodba je sklenjena pod razveznim pogojem, ki se uresniči v primeru izpolnitve ene od naslednjih okoliščin:</w:t>
      </w:r>
    </w:p>
    <w:p w14:paraId="572E53C2"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r w:rsidRPr="00F251BB">
        <w:rPr>
          <w:rFonts w:ascii="Tahoma" w:eastAsia="Times New Roman" w:hAnsi="Tahoma" w:cs="Tahoma"/>
          <w:color w:val="000000"/>
          <w:szCs w:val="20"/>
          <w:lang w:eastAsia="sl-SI"/>
        </w:rPr>
        <w:t>-</w:t>
      </w:r>
      <w:r w:rsidRPr="00F251BB">
        <w:rPr>
          <w:rFonts w:ascii="Tahoma" w:eastAsia="Times New Roman" w:hAnsi="Tahoma" w:cs="Tahoma"/>
          <w:color w:val="000000"/>
          <w:szCs w:val="20"/>
          <w:lang w:eastAsia="sl-SI"/>
        </w:rPr>
        <w:tab/>
        <w:t xml:space="preserve">če bo naročnik seznanjen, da je sodišče s pravnomočno odločitvijo ugotovilo kršitev obveznosti delovne, </w:t>
      </w:r>
      <w:proofErr w:type="spellStart"/>
      <w:r w:rsidRPr="00F251BB">
        <w:rPr>
          <w:rFonts w:ascii="Tahoma" w:eastAsia="Times New Roman" w:hAnsi="Tahoma" w:cs="Tahoma"/>
          <w:color w:val="000000"/>
          <w:szCs w:val="20"/>
          <w:lang w:eastAsia="sl-SI"/>
        </w:rPr>
        <w:t>okoljske</w:t>
      </w:r>
      <w:proofErr w:type="spellEnd"/>
      <w:r w:rsidRPr="00F251BB">
        <w:rPr>
          <w:rFonts w:ascii="Tahoma" w:eastAsia="Times New Roman" w:hAnsi="Tahoma" w:cs="Tahoma"/>
          <w:color w:val="000000"/>
          <w:szCs w:val="20"/>
          <w:lang w:eastAsia="sl-SI"/>
        </w:rPr>
        <w:t xml:space="preserve"> ali socialne zakonodaje s strani izvajalca ali podizvajalca ali </w:t>
      </w:r>
    </w:p>
    <w:p w14:paraId="27500BAD"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r w:rsidRPr="00F251BB">
        <w:rPr>
          <w:rFonts w:ascii="Tahoma" w:eastAsia="Times New Roman" w:hAnsi="Tahoma" w:cs="Tahoma"/>
          <w:color w:val="000000"/>
          <w:szCs w:val="20"/>
          <w:lang w:eastAsia="sl-SI"/>
        </w:rPr>
        <w:t>-</w:t>
      </w:r>
      <w:r w:rsidRPr="00F251BB">
        <w:rPr>
          <w:rFonts w:ascii="Tahoma" w:eastAsia="Times New Roman" w:hAnsi="Tahoma" w:cs="Tahoma"/>
          <w:color w:val="000000"/>
          <w:szCs w:val="20"/>
          <w:lang w:eastAsia="sl-SI"/>
        </w:rPr>
        <w:tab/>
        <w:t>če bo naročnik seznanjen, da je pristojni državni organ pri izvajalcu/ ali podizvajalcu v času izvajanja pogodbe ugotovil najmanj dve kršitvi v zvezi s:</w:t>
      </w:r>
    </w:p>
    <w:p w14:paraId="44DCA94A"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r w:rsidRPr="00F251BB">
        <w:rPr>
          <w:rFonts w:ascii="Tahoma" w:eastAsia="Times New Roman" w:hAnsi="Tahoma" w:cs="Tahoma"/>
          <w:color w:val="000000"/>
          <w:szCs w:val="20"/>
          <w:lang w:eastAsia="sl-SI"/>
        </w:rPr>
        <w:t>o</w:t>
      </w:r>
      <w:r w:rsidRPr="00F251BB">
        <w:rPr>
          <w:rFonts w:ascii="Tahoma" w:eastAsia="Times New Roman" w:hAnsi="Tahoma" w:cs="Tahoma"/>
          <w:color w:val="000000"/>
          <w:szCs w:val="20"/>
          <w:lang w:eastAsia="sl-SI"/>
        </w:rPr>
        <w:tab/>
        <w:t xml:space="preserve">plačilom za delo, </w:t>
      </w:r>
    </w:p>
    <w:p w14:paraId="6057539F"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r w:rsidRPr="00F251BB">
        <w:rPr>
          <w:rFonts w:ascii="Tahoma" w:eastAsia="Times New Roman" w:hAnsi="Tahoma" w:cs="Tahoma"/>
          <w:color w:val="000000"/>
          <w:szCs w:val="20"/>
          <w:lang w:eastAsia="sl-SI"/>
        </w:rPr>
        <w:t>o</w:t>
      </w:r>
      <w:r w:rsidRPr="00F251BB">
        <w:rPr>
          <w:rFonts w:ascii="Tahoma" w:eastAsia="Times New Roman" w:hAnsi="Tahoma" w:cs="Tahoma"/>
          <w:color w:val="000000"/>
          <w:szCs w:val="20"/>
          <w:lang w:eastAsia="sl-SI"/>
        </w:rPr>
        <w:tab/>
        <w:t xml:space="preserve">delovnim časom, </w:t>
      </w:r>
    </w:p>
    <w:p w14:paraId="112FEF81"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r w:rsidRPr="00F251BB">
        <w:rPr>
          <w:rFonts w:ascii="Tahoma" w:eastAsia="Times New Roman" w:hAnsi="Tahoma" w:cs="Tahoma"/>
          <w:color w:val="000000"/>
          <w:szCs w:val="20"/>
          <w:lang w:eastAsia="sl-SI"/>
        </w:rPr>
        <w:t>o</w:t>
      </w:r>
      <w:r w:rsidRPr="00F251BB">
        <w:rPr>
          <w:rFonts w:ascii="Tahoma" w:eastAsia="Times New Roman" w:hAnsi="Tahoma" w:cs="Tahoma"/>
          <w:color w:val="000000"/>
          <w:szCs w:val="20"/>
          <w:lang w:eastAsia="sl-SI"/>
        </w:rPr>
        <w:tab/>
        <w:t xml:space="preserve">počitki, </w:t>
      </w:r>
    </w:p>
    <w:p w14:paraId="7703DB30"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r w:rsidRPr="00F251BB">
        <w:rPr>
          <w:rFonts w:ascii="Tahoma" w:eastAsia="Times New Roman" w:hAnsi="Tahoma" w:cs="Tahoma"/>
          <w:color w:val="000000"/>
          <w:szCs w:val="20"/>
          <w:lang w:eastAsia="sl-SI"/>
        </w:rPr>
        <w:t>o</w:t>
      </w:r>
      <w:r w:rsidRPr="00F251BB">
        <w:rPr>
          <w:rFonts w:ascii="Tahoma" w:eastAsia="Times New Roman" w:hAnsi="Tahoma" w:cs="Tahoma"/>
          <w:color w:val="000000"/>
          <w:szCs w:val="20"/>
          <w:lang w:eastAsia="sl-SI"/>
        </w:rPr>
        <w:tab/>
        <w:t xml:space="preserve">opravljanjem dela na podlagi pogodb civilnega prava kljub obstoju elementov delovnega razmerja ali v zvezi z zaposlovanjem na črno </w:t>
      </w:r>
    </w:p>
    <w:p w14:paraId="69FCAA89"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r w:rsidRPr="00F251BB">
        <w:rPr>
          <w:rFonts w:ascii="Tahoma" w:eastAsia="Times New Roman" w:hAnsi="Tahoma" w:cs="Tahoma"/>
          <w:color w:val="000000"/>
          <w:szCs w:val="20"/>
          <w:lang w:eastAsia="sl-SI"/>
        </w:rPr>
        <w:t>in za kateri mu je bila s pravnomočno odločitvijo ali več pravnomočnimi odločitvami izrečena globa za prekršek,</w:t>
      </w:r>
    </w:p>
    <w:p w14:paraId="1D272B67"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r w:rsidRPr="00F251BB">
        <w:rPr>
          <w:rFonts w:ascii="Tahoma" w:eastAsia="Times New Roman" w:hAnsi="Tahoma" w:cs="Tahoma"/>
          <w:color w:val="000000"/>
          <w:szCs w:val="20"/>
          <w:lang w:eastAsia="sl-SI"/>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2B8DBE6"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p>
    <w:p w14:paraId="08D8B2FE"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r w:rsidRPr="00F251BB">
        <w:rPr>
          <w:rFonts w:ascii="Tahoma" w:eastAsia="Times New Roman" w:hAnsi="Tahoma" w:cs="Tahoma"/>
          <w:color w:val="00000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7C5762BC"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p>
    <w:p w14:paraId="3F73BA6D"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r w:rsidRPr="00F251BB">
        <w:rPr>
          <w:rFonts w:ascii="Tahoma" w:eastAsia="Times New Roman" w:hAnsi="Tahoma" w:cs="Tahoma"/>
          <w:color w:val="000000"/>
          <w:szCs w:val="20"/>
          <w:lang w:eastAsia="sl-SI"/>
        </w:rPr>
        <w:t>Če naročnik v roku 30 dni od seznanitve s kršitvijo ne začne novega postopka javnega naročila, se šteje, da je pogodba razvezana trideseti dan od seznanitve s kršitvijo.</w:t>
      </w:r>
    </w:p>
    <w:p w14:paraId="55C3C721" w14:textId="77777777" w:rsidR="00F251BB" w:rsidRPr="00F251BB" w:rsidRDefault="00F251BB" w:rsidP="00F251BB">
      <w:pPr>
        <w:keepNext/>
        <w:keepLines/>
        <w:widowControl w:val="0"/>
        <w:shd w:val="clear" w:color="auto" w:fill="FFFFFF"/>
        <w:textAlignment w:val="baseline"/>
        <w:rPr>
          <w:rFonts w:ascii="Tahoma" w:eastAsia="Times New Roman" w:hAnsi="Tahoma" w:cs="Tahoma"/>
          <w:color w:val="000000"/>
          <w:szCs w:val="20"/>
          <w:lang w:eastAsia="sl-SI"/>
        </w:rPr>
      </w:pPr>
    </w:p>
    <w:p w14:paraId="598212D4" w14:textId="52BB2D88" w:rsidR="00F251BB" w:rsidRDefault="00F251BB" w:rsidP="00F251BB">
      <w:pPr>
        <w:keepNext/>
        <w:keepLines/>
        <w:widowControl w:val="0"/>
        <w:shd w:val="clear" w:color="auto" w:fill="FFFFFF"/>
        <w:jc w:val="both"/>
        <w:textAlignment w:val="baseline"/>
        <w:rPr>
          <w:rFonts w:ascii="Tahoma" w:eastAsia="Times New Roman" w:hAnsi="Tahoma" w:cs="Tahoma"/>
          <w:color w:val="000000"/>
          <w:szCs w:val="20"/>
          <w:lang w:eastAsia="sl-SI"/>
        </w:rPr>
      </w:pPr>
      <w:r w:rsidRPr="00F251BB">
        <w:rPr>
          <w:rFonts w:ascii="Tahoma" w:eastAsia="Times New Roman" w:hAnsi="Tahoma" w:cs="Tahoma"/>
          <w:color w:val="000000"/>
          <w:szCs w:val="20"/>
          <w:lang w:eastAsia="sl-SI"/>
        </w:rPr>
        <w:t>Razvezni pogoj iz druge alineje prvega odstavka tega člena se uporablja skladno z Odločbo Ustavnega sodišča RS, št. U-I-180/19-23, z dne 5. 5. 2022, in vsakokrat veljavnim 67.a členom ZJN-3 oz. določbo, ki slednjo spreminja.</w:t>
      </w:r>
    </w:p>
    <w:p w14:paraId="5A23BE7B" w14:textId="77777777" w:rsidR="00F251BB" w:rsidRPr="00F36253" w:rsidRDefault="00F251BB"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4ECF3EA6" w14:textId="00309310"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7FA34BF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Vse ostale pravice in dolžnosti pogodbenih strank, ki izhajajo iz razmerja med njima, in niso urejena s to pogodbo, ureja Obligacijski zakonik ter splošno veljavni zakoni in predpisi, ki se nanašajo na predmet te pogodbe.  </w:t>
      </w:r>
    </w:p>
    <w:p w14:paraId="36A6C8AE"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376D95A6" w14:textId="16052641"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0212E45D"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Vse morebitne spremembe ali dopolnitve te pogodbe se lahko sklenejo samo v obliki pisnega aneksa k pogodbi. </w:t>
      </w:r>
    </w:p>
    <w:p w14:paraId="29CF7C35"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17DCCE7B" w14:textId="3F8CE008"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0CEA0B45" w14:textId="388921DB"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Pogodba je sklenjena in prične veljati z dnem, ko jo podpišeta obe pogodbeni stranki, pod pogojem, da izvajalec naročniku predloži finančno zavarovanje za dobro izvedbe pogodbenih obveznosti v skladu s 2</w:t>
      </w:r>
      <w:r w:rsidR="00E15ABB">
        <w:rPr>
          <w:rFonts w:ascii="Tahoma" w:eastAsia="Times New Roman" w:hAnsi="Tahoma" w:cs="Tahoma"/>
          <w:color w:val="000000"/>
          <w:szCs w:val="20"/>
          <w:lang w:eastAsia="sl-SI"/>
        </w:rPr>
        <w:t>1</w:t>
      </w:r>
      <w:r w:rsidRPr="00F36253">
        <w:rPr>
          <w:rFonts w:ascii="Tahoma" w:eastAsia="Times New Roman" w:hAnsi="Tahoma" w:cs="Tahoma"/>
          <w:color w:val="000000"/>
          <w:szCs w:val="20"/>
          <w:lang w:eastAsia="sl-SI"/>
        </w:rPr>
        <w:t>. členom pogodbe. V kolikor izvajalec ne predloži pravočasno finančnega zavarovanja dobre izvedbe pogodbenih obveznosti, se šteje, da ta pogodba ni bila nikoli sklenjena. Izvajalec se izrecno zavezuje poravnati na prvi poziv morebitno nastalo škodo, ki bi naročniku nastala zaradi predhodno navedenega (nezmožnost pridobitve novega izvajalca v tako kratkem času).</w:t>
      </w:r>
    </w:p>
    <w:p w14:paraId="09BF0D98"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01792430" w14:textId="2CAA87FA" w:rsidR="00EC0292" w:rsidRPr="00F36253" w:rsidRDefault="00EC0292" w:rsidP="00E15ABB">
      <w:pPr>
        <w:keepNext/>
        <w:keepLines/>
        <w:widowControl w:val="0"/>
        <w:numPr>
          <w:ilvl w:val="1"/>
          <w:numId w:val="20"/>
        </w:numPr>
        <w:shd w:val="clear" w:color="auto" w:fill="FFFFFF"/>
        <w:spacing w:after="160" w:line="259" w:lineRule="auto"/>
        <w:contextualSpacing/>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člen</w:t>
      </w:r>
    </w:p>
    <w:p w14:paraId="1F6E001C"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Pogodbeni stranki bosta morebitne spore iz te pogodbe reševali sporazumno, v nasprotnem primeru je za reševanje sporov pristojno stvarno pristojno sodišče v Kranju. </w:t>
      </w:r>
    </w:p>
    <w:p w14:paraId="5A06EE44" w14:textId="77777777" w:rsidR="00EC0292" w:rsidRPr="00F36253" w:rsidRDefault="00EC0292" w:rsidP="001D419E">
      <w:pPr>
        <w:keepNext/>
        <w:keepLines/>
        <w:widowControl w:val="0"/>
        <w:shd w:val="clear" w:color="auto" w:fill="FFFFFF"/>
        <w:jc w:val="both"/>
        <w:textAlignment w:val="baseline"/>
        <w:rPr>
          <w:rFonts w:ascii="Tahoma" w:eastAsia="Times New Roman" w:hAnsi="Tahoma" w:cs="Tahoma"/>
          <w:color w:val="000000"/>
          <w:szCs w:val="20"/>
          <w:lang w:eastAsia="sl-SI"/>
        </w:rPr>
      </w:pPr>
    </w:p>
    <w:p w14:paraId="697181FB" w14:textId="77777777" w:rsidR="00EC0292" w:rsidRPr="00F36253" w:rsidRDefault="00EC0292" w:rsidP="001D419E">
      <w:pPr>
        <w:keepNext/>
        <w:keepLines/>
        <w:widowControl w:val="0"/>
        <w:shd w:val="clear" w:color="auto" w:fill="FFFFFF"/>
        <w:jc w:val="center"/>
        <w:textAlignment w:val="baseline"/>
        <w:rPr>
          <w:rFonts w:ascii="Tahoma" w:eastAsia="Times New Roman" w:hAnsi="Tahoma" w:cs="Tahoma"/>
          <w:color w:val="000000"/>
          <w:szCs w:val="20"/>
          <w:lang w:eastAsia="sl-SI"/>
        </w:rPr>
      </w:pPr>
      <w:r w:rsidRPr="00F36253">
        <w:rPr>
          <w:rFonts w:ascii="Tahoma" w:eastAsia="Times New Roman" w:hAnsi="Tahoma" w:cs="Tahoma"/>
          <w:color w:val="000000"/>
          <w:szCs w:val="20"/>
          <w:lang w:eastAsia="sl-SI"/>
        </w:rPr>
        <w:t>42. člen</w:t>
      </w:r>
    </w:p>
    <w:p w14:paraId="4294573F"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sz w:val="18"/>
          <w:szCs w:val="18"/>
          <w:lang w:eastAsia="sl-SI"/>
        </w:rPr>
      </w:pPr>
      <w:r w:rsidRPr="00F36253">
        <w:rPr>
          <w:rFonts w:ascii="Tahoma" w:eastAsia="Times New Roman" w:hAnsi="Tahoma" w:cs="Tahoma"/>
          <w:szCs w:val="20"/>
          <w:lang w:eastAsia="sl-SI"/>
        </w:rPr>
        <w:t>Pogodba je sestavljena v </w:t>
      </w:r>
      <w:r w:rsidRPr="00F36253">
        <w:rPr>
          <w:rFonts w:ascii="Tahoma" w:eastAsia="Times New Roman" w:hAnsi="Tahoma" w:cs="Tahoma"/>
          <w:szCs w:val="20"/>
          <w:u w:val="single"/>
          <w:lang w:eastAsia="sl-SI"/>
        </w:rPr>
        <w:t>dveh</w:t>
      </w:r>
      <w:r w:rsidRPr="00F36253">
        <w:rPr>
          <w:rFonts w:ascii="Tahoma" w:eastAsia="Times New Roman" w:hAnsi="Tahoma" w:cs="Tahoma"/>
          <w:szCs w:val="20"/>
          <w:lang w:eastAsia="sl-SI"/>
        </w:rPr>
        <w:t> (</w:t>
      </w:r>
      <w:r w:rsidRPr="00F36253">
        <w:rPr>
          <w:rFonts w:ascii="Tahoma" w:eastAsia="Times New Roman" w:hAnsi="Tahoma" w:cs="Tahoma"/>
          <w:szCs w:val="20"/>
          <w:u w:val="single"/>
          <w:lang w:eastAsia="sl-SI"/>
        </w:rPr>
        <w:t>2</w:t>
      </w:r>
      <w:r w:rsidRPr="00F36253">
        <w:rPr>
          <w:rFonts w:ascii="Tahoma" w:eastAsia="Times New Roman" w:hAnsi="Tahoma" w:cs="Tahoma"/>
          <w:szCs w:val="20"/>
          <w:lang w:eastAsia="sl-SI"/>
        </w:rPr>
        <w:t>) enakih izvodih, od katerih prejme vsaka pogodbena stranka po </w:t>
      </w:r>
      <w:r w:rsidRPr="00F36253">
        <w:rPr>
          <w:rFonts w:ascii="Tahoma" w:eastAsia="Times New Roman" w:hAnsi="Tahoma" w:cs="Tahoma"/>
          <w:szCs w:val="20"/>
          <w:u w:val="single"/>
          <w:lang w:eastAsia="sl-SI"/>
        </w:rPr>
        <w:t>en</w:t>
      </w:r>
      <w:r w:rsidRPr="00F36253">
        <w:rPr>
          <w:rFonts w:ascii="Tahoma" w:eastAsia="Times New Roman" w:hAnsi="Tahoma" w:cs="Tahoma"/>
          <w:szCs w:val="20"/>
          <w:lang w:eastAsia="sl-SI"/>
        </w:rPr>
        <w:t> (</w:t>
      </w:r>
      <w:r w:rsidRPr="00F36253">
        <w:rPr>
          <w:rFonts w:ascii="Tahoma" w:eastAsia="Times New Roman" w:hAnsi="Tahoma" w:cs="Tahoma"/>
          <w:szCs w:val="20"/>
          <w:u w:val="single"/>
          <w:lang w:eastAsia="sl-SI"/>
        </w:rPr>
        <w:t>1</w:t>
      </w:r>
      <w:r w:rsidRPr="00F36253">
        <w:rPr>
          <w:rFonts w:ascii="Tahoma" w:eastAsia="Times New Roman" w:hAnsi="Tahoma" w:cs="Tahoma"/>
          <w:szCs w:val="20"/>
          <w:lang w:eastAsia="sl-SI"/>
        </w:rPr>
        <w:t>) izvod. </w:t>
      </w:r>
    </w:p>
    <w:p w14:paraId="4FE3D64A"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72A0BCE1"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8"/>
        <w:gridCol w:w="4528"/>
      </w:tblGrid>
      <w:tr w:rsidR="00EC0292" w:rsidRPr="00F36253" w14:paraId="119ACBD4" w14:textId="77777777" w:rsidTr="00EA6840">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1B7B0870"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__________, dne  _____________ </w:t>
            </w:r>
          </w:p>
          <w:p w14:paraId="59FF7E89"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 </w:t>
            </w:r>
          </w:p>
          <w:p w14:paraId="39A64368"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 </w:t>
            </w:r>
          </w:p>
          <w:p w14:paraId="3A74CD5D"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Izvajalec: </w:t>
            </w:r>
          </w:p>
          <w:p w14:paraId="2DF747CC"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b/>
                <w:bCs/>
                <w:szCs w:val="20"/>
                <w:lang w:eastAsia="sl-SI"/>
              </w:rPr>
              <w:t>_________</w:t>
            </w:r>
            <w:r w:rsidRPr="00F36253">
              <w:rPr>
                <w:rFonts w:ascii="Tahoma" w:eastAsia="Times New Roman" w:hAnsi="Tahoma" w:cs="Tahoma"/>
                <w:szCs w:val="20"/>
                <w:lang w:eastAsia="sl-SI"/>
              </w:rPr>
              <w:t> </w:t>
            </w:r>
          </w:p>
          <w:p w14:paraId="028A1CE1"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 </w:t>
            </w:r>
          </w:p>
          <w:p w14:paraId="078286F5"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________ </w:t>
            </w:r>
          </w:p>
          <w:p w14:paraId="358026B8"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_________ </w:t>
            </w:r>
          </w:p>
          <w:p w14:paraId="105A36C8"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6FF447F5"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Kranj, dne __________ </w:t>
            </w:r>
          </w:p>
          <w:p w14:paraId="09796FC7"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 </w:t>
            </w:r>
          </w:p>
          <w:p w14:paraId="12C1DCD1"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 </w:t>
            </w:r>
          </w:p>
          <w:p w14:paraId="32410841"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Naročnik: </w:t>
            </w:r>
          </w:p>
          <w:p w14:paraId="03E686A6"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b/>
                <w:bCs/>
                <w:szCs w:val="20"/>
                <w:lang w:eastAsia="sl-SI"/>
              </w:rPr>
              <w:t>KOMUNALA KRANJ, javno podjetje, </w:t>
            </w:r>
            <w:proofErr w:type="spellStart"/>
            <w:r w:rsidRPr="00F36253">
              <w:rPr>
                <w:rFonts w:ascii="Tahoma" w:eastAsia="Times New Roman" w:hAnsi="Tahoma" w:cs="Tahoma"/>
                <w:b/>
                <w:bCs/>
                <w:szCs w:val="20"/>
                <w:lang w:eastAsia="sl-SI"/>
              </w:rPr>
              <w:t>d.o.o</w:t>
            </w:r>
            <w:proofErr w:type="spellEnd"/>
            <w:r w:rsidRPr="00F36253">
              <w:rPr>
                <w:rFonts w:ascii="Tahoma" w:eastAsia="Times New Roman" w:hAnsi="Tahoma" w:cs="Tahoma"/>
                <w:b/>
                <w:bCs/>
                <w:szCs w:val="20"/>
                <w:lang w:eastAsia="sl-SI"/>
              </w:rPr>
              <w:t>.</w:t>
            </w:r>
            <w:r w:rsidRPr="00F36253">
              <w:rPr>
                <w:rFonts w:ascii="Tahoma" w:eastAsia="Times New Roman" w:hAnsi="Tahoma" w:cs="Tahoma"/>
                <w:szCs w:val="20"/>
                <w:lang w:eastAsia="sl-SI"/>
              </w:rPr>
              <w:t> </w:t>
            </w:r>
          </w:p>
          <w:p w14:paraId="3DC84A66"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 </w:t>
            </w:r>
          </w:p>
          <w:p w14:paraId="47DAF875"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Matjaž Berčon </w:t>
            </w:r>
          </w:p>
          <w:p w14:paraId="367A6C55" w14:textId="77777777" w:rsidR="00EC0292" w:rsidRPr="00F36253" w:rsidRDefault="00EC0292" w:rsidP="001D419E">
            <w:pPr>
              <w:keepNext/>
              <w:keepLines/>
              <w:widowControl w:val="0"/>
              <w:jc w:val="both"/>
              <w:textAlignment w:val="baseline"/>
              <w:rPr>
                <w:rFonts w:ascii="Times New Roman" w:eastAsia="Times New Roman" w:hAnsi="Times New Roman"/>
                <w:sz w:val="24"/>
                <w:szCs w:val="24"/>
                <w:lang w:eastAsia="sl-SI"/>
              </w:rPr>
            </w:pPr>
            <w:r w:rsidRPr="00F36253">
              <w:rPr>
                <w:rFonts w:ascii="Tahoma" w:eastAsia="Times New Roman" w:hAnsi="Tahoma" w:cs="Tahoma"/>
                <w:szCs w:val="20"/>
                <w:lang w:eastAsia="sl-SI"/>
              </w:rPr>
              <w:t>direktor </w:t>
            </w:r>
          </w:p>
        </w:tc>
      </w:tr>
    </w:tbl>
    <w:p w14:paraId="7A8A3A69"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Cs w:val="20"/>
          <w:lang w:eastAsia="sl-SI"/>
        </w:rPr>
        <w:t> </w:t>
      </w:r>
    </w:p>
    <w:p w14:paraId="23EFC967"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 w:val="18"/>
          <w:szCs w:val="18"/>
          <w:lang w:eastAsia="sl-SI"/>
        </w:rPr>
        <w:t> </w:t>
      </w:r>
    </w:p>
    <w:p w14:paraId="410E469D"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r w:rsidRPr="00F36253">
        <w:rPr>
          <w:rFonts w:ascii="Tahoma" w:eastAsia="Times New Roman" w:hAnsi="Tahoma" w:cs="Tahoma"/>
          <w:color w:val="000000"/>
          <w:sz w:val="18"/>
          <w:szCs w:val="18"/>
          <w:lang w:eastAsia="sl-SI"/>
        </w:rPr>
        <w:t> </w:t>
      </w:r>
    </w:p>
    <w:p w14:paraId="5BB7D8D7"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370687D9"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10965E36"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73A8F0F1"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333037A6"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5BD3BCEF"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650410A9"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68001C8D"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67544269"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26849348"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47130287"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3F54D8EC"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3512B472"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29A143AB"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2AADD130"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693EDEA6"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2BF079B2"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43797103"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24F167A5"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5C21D977"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19A090BC" w14:textId="25223B6E" w:rsidR="00E51D83" w:rsidRDefault="00E51D83" w:rsidP="001D419E">
      <w:pPr>
        <w:keepNext/>
        <w:keepLines/>
        <w:widowControl w:val="0"/>
        <w:spacing w:after="160" w:line="259" w:lineRule="auto"/>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br w:type="page"/>
      </w:r>
    </w:p>
    <w:p w14:paraId="2D4EB4FE"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3FDD425B"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26477088"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1DB4D239"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3CF18CC1" w14:textId="77777777" w:rsidR="00EC0292" w:rsidRDefault="00EC0292" w:rsidP="001D419E">
      <w:pPr>
        <w:keepNext/>
        <w:keepLines/>
        <w:widowControl w:val="0"/>
        <w:shd w:val="clear" w:color="auto" w:fill="FFFFFF"/>
        <w:jc w:val="both"/>
        <w:textAlignment w:val="baseline"/>
        <w:rPr>
          <w:rFonts w:ascii="Tahoma" w:eastAsia="Times New Roman" w:hAnsi="Tahoma" w:cs="Tahoma"/>
          <w:color w:val="000000"/>
          <w:sz w:val="18"/>
          <w:szCs w:val="18"/>
          <w:lang w:eastAsia="sl-SI"/>
        </w:rPr>
      </w:pPr>
    </w:p>
    <w:p w14:paraId="19B19CDC"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4DDB681B"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 w:val="18"/>
          <w:szCs w:val="18"/>
          <w:lang w:eastAsia="sl-SI"/>
        </w:rPr>
        <w:t> </w:t>
      </w:r>
    </w:p>
    <w:p w14:paraId="7535B8E2" w14:textId="77777777" w:rsidR="00EC0292" w:rsidRPr="00F36253" w:rsidRDefault="00EC0292" w:rsidP="001D419E">
      <w:pPr>
        <w:keepNext/>
        <w:keepLines/>
        <w:widowControl w:val="0"/>
        <w:jc w:val="both"/>
        <w:rPr>
          <w:rFonts w:ascii="Tahoma" w:hAnsi="Tahoma" w:cs="Tahoma"/>
          <w:szCs w:val="20"/>
        </w:rPr>
      </w:pPr>
      <w:r w:rsidRPr="00F36253">
        <w:rPr>
          <w:rFonts w:ascii="Tahoma" w:eastAsia="Times New Roman" w:hAnsi="Tahoma" w:cs="Tahoma"/>
          <w:color w:val="000000"/>
          <w:sz w:val="18"/>
          <w:szCs w:val="18"/>
          <w:lang w:eastAsia="sl-SI"/>
        </w:rPr>
        <w:t> </w:t>
      </w:r>
      <w:r w:rsidRPr="00F36253">
        <w:rPr>
          <w:rFonts w:ascii="Tahoma" w:hAnsi="Tahoma" w:cs="Tahoma"/>
          <w:szCs w:val="20"/>
        </w:rPr>
        <w:t>Matjaž Berčon</w:t>
      </w:r>
    </w:p>
    <w:p w14:paraId="2902B794"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(v nadaljevanju: »upravljavec«) </w:t>
      </w:r>
    </w:p>
    <w:p w14:paraId="68497DCF" w14:textId="77777777" w:rsidR="00EC0292" w:rsidRPr="00F36253" w:rsidRDefault="00EC0292" w:rsidP="001D419E">
      <w:pPr>
        <w:keepNext/>
        <w:keepLines/>
        <w:widowControl w:val="0"/>
        <w:jc w:val="both"/>
        <w:rPr>
          <w:rFonts w:ascii="Tahoma" w:hAnsi="Tahoma" w:cs="Tahoma"/>
          <w:szCs w:val="20"/>
        </w:rPr>
      </w:pPr>
    </w:p>
    <w:p w14:paraId="666C4E41"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in</w:t>
      </w:r>
    </w:p>
    <w:p w14:paraId="64030E92" w14:textId="77777777" w:rsidR="00EC0292" w:rsidRPr="00F36253" w:rsidRDefault="00EC0292" w:rsidP="001D419E">
      <w:pPr>
        <w:keepNext/>
        <w:keepLines/>
        <w:widowControl w:val="0"/>
        <w:jc w:val="both"/>
        <w:rPr>
          <w:rFonts w:ascii="Tahoma" w:hAnsi="Tahoma" w:cs="Tahoma"/>
          <w:szCs w:val="20"/>
        </w:rPr>
      </w:pPr>
    </w:p>
    <w:p w14:paraId="6452D3A6"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b/>
          <w:szCs w:val="20"/>
        </w:rPr>
        <w:t>Podatki izvajalca</w:t>
      </w:r>
    </w:p>
    <w:p w14:paraId="588E74A0"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(v nadaljevanju: »obdelovalec«)</w:t>
      </w:r>
    </w:p>
    <w:p w14:paraId="6C1CF87C" w14:textId="77777777" w:rsidR="00EC0292" w:rsidRPr="00F36253" w:rsidRDefault="00EC0292" w:rsidP="001D419E">
      <w:pPr>
        <w:keepNext/>
        <w:keepLines/>
        <w:widowControl w:val="0"/>
        <w:jc w:val="both"/>
        <w:rPr>
          <w:rFonts w:ascii="Tahoma" w:hAnsi="Tahoma" w:cs="Tahoma"/>
          <w:szCs w:val="20"/>
        </w:rPr>
      </w:pPr>
    </w:p>
    <w:p w14:paraId="2E75AF80"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sklepata naslednjo</w:t>
      </w:r>
    </w:p>
    <w:p w14:paraId="73DA7E1D" w14:textId="77777777" w:rsidR="00EC0292" w:rsidRPr="00F36253" w:rsidRDefault="00EC0292" w:rsidP="001D419E">
      <w:pPr>
        <w:keepNext/>
        <w:keepLines/>
        <w:widowControl w:val="0"/>
        <w:jc w:val="both"/>
        <w:rPr>
          <w:rFonts w:ascii="Tahoma" w:hAnsi="Tahoma" w:cs="Tahoma"/>
          <w:szCs w:val="20"/>
        </w:rPr>
      </w:pPr>
    </w:p>
    <w:p w14:paraId="20251CB7" w14:textId="77777777" w:rsidR="00EC0292" w:rsidRPr="00F36253" w:rsidRDefault="00EC0292" w:rsidP="001D419E">
      <w:pPr>
        <w:keepNext/>
        <w:keepLines/>
        <w:widowControl w:val="0"/>
        <w:jc w:val="center"/>
        <w:rPr>
          <w:rFonts w:ascii="Tahoma" w:hAnsi="Tahoma" w:cs="Tahoma"/>
          <w:b/>
          <w:szCs w:val="20"/>
        </w:rPr>
      </w:pPr>
      <w:r w:rsidRPr="00F36253">
        <w:rPr>
          <w:rFonts w:ascii="Tahoma" w:hAnsi="Tahoma" w:cs="Tahoma"/>
          <w:b/>
          <w:szCs w:val="20"/>
        </w:rPr>
        <w:t>POGODBO O OBDELAVI OSEBNIH PODATKOV</w:t>
      </w:r>
    </w:p>
    <w:p w14:paraId="4ACB6DD3" w14:textId="77777777" w:rsidR="00EC0292" w:rsidRPr="00F36253" w:rsidRDefault="00EC0292" w:rsidP="001D419E">
      <w:pPr>
        <w:keepNext/>
        <w:keepLines/>
        <w:widowControl w:val="0"/>
        <w:jc w:val="center"/>
        <w:rPr>
          <w:rFonts w:ascii="Tahoma" w:hAnsi="Tahoma" w:cs="Tahoma"/>
          <w:b/>
          <w:szCs w:val="20"/>
        </w:rPr>
      </w:pPr>
    </w:p>
    <w:p w14:paraId="79410D38" w14:textId="77777777" w:rsidR="00EC0292" w:rsidRPr="00F36253" w:rsidRDefault="00EC0292" w:rsidP="001D419E">
      <w:pPr>
        <w:keepNext/>
        <w:keepLines/>
        <w:widowControl w:val="0"/>
        <w:jc w:val="both"/>
        <w:rPr>
          <w:rFonts w:ascii="Tahoma" w:hAnsi="Tahoma" w:cs="Tahoma"/>
          <w:b/>
          <w:szCs w:val="20"/>
        </w:rPr>
      </w:pPr>
      <w:r w:rsidRPr="00F36253">
        <w:rPr>
          <w:rFonts w:ascii="Tahoma" w:hAnsi="Tahoma" w:cs="Tahoma"/>
          <w:b/>
          <w:szCs w:val="20"/>
        </w:rPr>
        <w:t>UVODNA DOLOČILA</w:t>
      </w:r>
    </w:p>
    <w:p w14:paraId="4FA507D1" w14:textId="77777777" w:rsidR="00EC0292" w:rsidRPr="00F36253" w:rsidRDefault="00EC0292" w:rsidP="001D419E">
      <w:pPr>
        <w:keepNext/>
        <w:keepLines/>
        <w:widowControl w:val="0"/>
        <w:jc w:val="both"/>
        <w:rPr>
          <w:rFonts w:ascii="Tahoma" w:hAnsi="Tahoma" w:cs="Tahoma"/>
          <w:b/>
          <w:szCs w:val="20"/>
        </w:rPr>
      </w:pPr>
    </w:p>
    <w:p w14:paraId="0929BB1D" w14:textId="77777777" w:rsidR="00EC0292" w:rsidRPr="00F36253" w:rsidRDefault="00EC0292">
      <w:pPr>
        <w:keepNext/>
        <w:keepLines/>
        <w:widowControl w:val="0"/>
        <w:numPr>
          <w:ilvl w:val="0"/>
          <w:numId w:val="29"/>
        </w:numPr>
        <w:spacing w:after="160" w:line="259" w:lineRule="auto"/>
        <w:contextualSpacing/>
        <w:jc w:val="center"/>
        <w:rPr>
          <w:rFonts w:ascii="Tahoma" w:hAnsi="Tahoma" w:cs="Tahoma"/>
          <w:bCs/>
          <w:szCs w:val="20"/>
          <w:lang w:val="x-none"/>
        </w:rPr>
      </w:pPr>
      <w:r w:rsidRPr="00F36253">
        <w:rPr>
          <w:rFonts w:ascii="Tahoma" w:hAnsi="Tahoma" w:cs="Tahoma"/>
          <w:bCs/>
          <w:szCs w:val="20"/>
          <w:lang w:val="x-none"/>
        </w:rPr>
        <w:t>člen</w:t>
      </w:r>
    </w:p>
    <w:p w14:paraId="20FC0760" w14:textId="52D06E30"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Pogodbeni stranki ugotavljata, da sta dne ____________ sklenili pogodbo za vzpostavitev fiksnega LORAWAN omrežja in izvajanje odčitavanja vodomerov za potrebe obračuna in analitike _______, št. -________202</w:t>
      </w:r>
      <w:r w:rsidR="00860D58">
        <w:rPr>
          <w:rFonts w:ascii="Tahoma" w:hAnsi="Tahoma" w:cs="Tahoma"/>
          <w:szCs w:val="20"/>
        </w:rPr>
        <w:t>3</w:t>
      </w:r>
      <w:r w:rsidRPr="00F36253">
        <w:rPr>
          <w:rFonts w:ascii="Tahoma" w:hAnsi="Tahoma" w:cs="Tahoma"/>
          <w:szCs w:val="20"/>
        </w:rPr>
        <w:t xml:space="preserve">  (v nadaljevanju osnovna pogodba) pri izvrševanju le-te pa prihaja do prenosa osebnih podatkov, s čimer obdelovalec obdeluje podatke s katerimi razpolaga upravljavec.</w:t>
      </w:r>
    </w:p>
    <w:p w14:paraId="7FB3BE6B" w14:textId="77777777" w:rsidR="00EC0292" w:rsidRPr="00F36253" w:rsidRDefault="00EC0292" w:rsidP="001D419E">
      <w:pPr>
        <w:keepNext/>
        <w:keepLines/>
        <w:widowControl w:val="0"/>
        <w:jc w:val="both"/>
        <w:rPr>
          <w:rFonts w:ascii="Tahoma" w:hAnsi="Tahoma" w:cs="Tahoma"/>
          <w:szCs w:val="20"/>
        </w:rPr>
      </w:pPr>
    </w:p>
    <w:p w14:paraId="2D9D1931" w14:textId="77777777" w:rsidR="00EC0292" w:rsidRPr="00F36253" w:rsidRDefault="00EC0292">
      <w:pPr>
        <w:keepNext/>
        <w:keepLines/>
        <w:widowControl w:val="0"/>
        <w:numPr>
          <w:ilvl w:val="0"/>
          <w:numId w:val="29"/>
        </w:numPr>
        <w:spacing w:after="160" w:line="259" w:lineRule="auto"/>
        <w:contextualSpacing/>
        <w:jc w:val="center"/>
        <w:rPr>
          <w:rFonts w:ascii="Tahoma" w:hAnsi="Tahoma" w:cs="Tahoma"/>
          <w:bCs/>
          <w:szCs w:val="20"/>
        </w:rPr>
      </w:pPr>
      <w:r w:rsidRPr="00F36253">
        <w:rPr>
          <w:rFonts w:ascii="Tahoma" w:hAnsi="Tahoma" w:cs="Tahoma"/>
          <w:bCs/>
          <w:szCs w:val="20"/>
        </w:rPr>
        <w:t>člen</w:t>
      </w:r>
    </w:p>
    <w:p w14:paraId="7EDC2C43"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Pogodbeni stranki zaradi ureditve prenosa osebnih podatkov sklepata to pogodbo o obdelavi osebnih podatkov, s katero urejata medsebojne pravice in obveznosti v zvezi s pogodbeno obdelavo osebnih podatkov, ki so pod nadzorom upravljavca in so predmet osnovne pogodbe, pri čemer ravnata v skladu z Uredbo (EU) 2016/679 Evropskega parlamenta in Sveta z dne 27. aprila 2016 o varstvu posameznikov pri obdelavi osebnih podatkov in o prostem pretoku takih podatkov ter o razveljavitvi Direktive 95/46/ES (Splošna uredba o varstvu podatkov ali GDPR) ter v skladu z vsakokrat veljavnimi predpisi, ki na nacionalni ravni urejajo področje pogodbene obdelave in varovanja osebnih podatkov.</w:t>
      </w:r>
    </w:p>
    <w:p w14:paraId="5F9B00C5"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3. člen</w:t>
      </w:r>
    </w:p>
    <w:p w14:paraId="58797E46"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Za potrebe te pogodbe se uporabljajo definicije iz 4. člena Splošne uredbe o varstvu podatkov (v nadaljevanju tudi Uredbe):</w:t>
      </w:r>
    </w:p>
    <w:p w14:paraId="47EE352C" w14:textId="77777777" w:rsidR="00EC0292" w:rsidRPr="00F36253" w:rsidRDefault="00EC0292" w:rsidP="001D419E">
      <w:pPr>
        <w:keepNext/>
        <w:keepLines/>
        <w:widowControl w:val="0"/>
        <w:jc w:val="both"/>
        <w:rPr>
          <w:rFonts w:ascii="Tahoma" w:hAnsi="Tahoma" w:cs="Tahoma"/>
          <w:szCs w:val="20"/>
        </w:rPr>
      </w:pPr>
    </w:p>
    <w:p w14:paraId="187AA87C"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1. »osebni podatki« pomenijo katero koli informacijo v zvezi z določenim ali določljivim posameznikom (v nadaljnjem besedilu tudi: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349E6C2C" w14:textId="77777777" w:rsidR="00EC0292" w:rsidRPr="00F36253" w:rsidRDefault="00EC0292" w:rsidP="001D419E">
      <w:pPr>
        <w:keepNext/>
        <w:keepLines/>
        <w:widowControl w:val="0"/>
        <w:jc w:val="both"/>
        <w:rPr>
          <w:rFonts w:ascii="Tahoma" w:hAnsi="Tahoma" w:cs="Tahoma"/>
          <w:szCs w:val="20"/>
        </w:rPr>
      </w:pPr>
    </w:p>
    <w:p w14:paraId="3CA8A6A1"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2. »obdelava«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 </w:t>
      </w:r>
    </w:p>
    <w:p w14:paraId="2D0D55BE" w14:textId="77777777" w:rsidR="00EC0292" w:rsidRPr="00F36253" w:rsidRDefault="00EC0292" w:rsidP="001D419E">
      <w:pPr>
        <w:keepNext/>
        <w:keepLines/>
        <w:widowControl w:val="0"/>
        <w:jc w:val="both"/>
        <w:rPr>
          <w:rFonts w:ascii="Tahoma" w:hAnsi="Tahoma" w:cs="Tahoma"/>
          <w:szCs w:val="20"/>
        </w:rPr>
      </w:pPr>
    </w:p>
    <w:p w14:paraId="739F1909"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3. »omejitev obdelave« pomeni označevanje shranjenih osebnih podatkov zaradi omejevanja njihove obdelave v prihodnosti.</w:t>
      </w:r>
    </w:p>
    <w:p w14:paraId="39906542" w14:textId="77777777" w:rsidR="00EC0292" w:rsidRPr="00F36253" w:rsidRDefault="00EC0292" w:rsidP="001D419E">
      <w:pPr>
        <w:keepNext/>
        <w:keepLines/>
        <w:widowControl w:val="0"/>
        <w:jc w:val="both"/>
        <w:rPr>
          <w:rFonts w:ascii="Tahoma" w:hAnsi="Tahoma" w:cs="Tahoma"/>
          <w:szCs w:val="20"/>
        </w:rPr>
      </w:pPr>
    </w:p>
    <w:p w14:paraId="73895988"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lastRenderedPageBreak/>
        <w:t>4. »oblikovanje profilov« pomeni vsako obliko avtomatizirane obdelave osebnih podatkov, ki vključuje uporabo osebnih podatkov za ocenjevanje nekaterih osebnih vidikov v zvezi s posameznikom, zlasti za analizo ali predvidevanje uspešnosti pri delu, ekonomskega položaja, zdravja, osebnega okusa, interesov, zanesljivosti, vedenja, lokacije ali gibanja tega posameznika.</w:t>
      </w:r>
    </w:p>
    <w:p w14:paraId="773CBE53" w14:textId="77777777" w:rsidR="00EC0292" w:rsidRPr="00F36253" w:rsidRDefault="00EC0292" w:rsidP="001D419E">
      <w:pPr>
        <w:keepNext/>
        <w:keepLines/>
        <w:widowControl w:val="0"/>
        <w:jc w:val="both"/>
        <w:rPr>
          <w:rFonts w:ascii="Tahoma" w:hAnsi="Tahoma" w:cs="Tahoma"/>
          <w:szCs w:val="20"/>
        </w:rPr>
      </w:pPr>
    </w:p>
    <w:p w14:paraId="705E632C"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5. »</w:t>
      </w:r>
      <w:proofErr w:type="spellStart"/>
      <w:r w:rsidRPr="00F36253">
        <w:rPr>
          <w:rFonts w:ascii="Tahoma" w:hAnsi="Tahoma" w:cs="Tahoma"/>
          <w:szCs w:val="20"/>
        </w:rPr>
        <w:t>psevdonimizacija</w:t>
      </w:r>
      <w:proofErr w:type="spellEnd"/>
      <w:r w:rsidRPr="00F36253">
        <w:rPr>
          <w:rFonts w:ascii="Tahoma" w:hAnsi="Tahoma" w:cs="Tahoma"/>
          <w:szCs w:val="20"/>
        </w:rPr>
        <w:t>« pomeni obdelavo osebnih podatkov na tak način, da osebnih podatkov brez dodatnih informacij ni več mogoče pripisati specifičnemu posamezniku, na katerega se nanašajo osebni podatki, če se take dodatne informacije hranijo ločeno ter zanje veljajo tehnični in organizacijski ukrepi za zagotavljanje, da se osebni podatki ne pripišejo določenemu ali določljivemu posamezniku.</w:t>
      </w:r>
    </w:p>
    <w:p w14:paraId="700F73E9" w14:textId="77777777" w:rsidR="00EC0292" w:rsidRPr="00F36253" w:rsidRDefault="00EC0292" w:rsidP="001D419E">
      <w:pPr>
        <w:keepNext/>
        <w:keepLines/>
        <w:widowControl w:val="0"/>
        <w:jc w:val="both"/>
        <w:rPr>
          <w:rFonts w:ascii="Tahoma" w:hAnsi="Tahoma" w:cs="Tahoma"/>
          <w:szCs w:val="20"/>
        </w:rPr>
      </w:pPr>
    </w:p>
    <w:p w14:paraId="1BDEA543"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6. »zbirka« pomeni vsak strukturiran niz osebnih podatkov, ki so dostopni v skladu s posebnimi merili, niz pa je lahko centraliziran, decentraliziran ali razpršen na funkcionalni ali geografski podlagi.</w:t>
      </w:r>
    </w:p>
    <w:p w14:paraId="4776B94E" w14:textId="77777777" w:rsidR="00EC0292" w:rsidRPr="00F36253" w:rsidRDefault="00EC0292" w:rsidP="001D419E">
      <w:pPr>
        <w:keepNext/>
        <w:keepLines/>
        <w:widowControl w:val="0"/>
        <w:jc w:val="both"/>
        <w:rPr>
          <w:rFonts w:ascii="Tahoma" w:hAnsi="Tahoma" w:cs="Tahoma"/>
          <w:szCs w:val="20"/>
        </w:rPr>
      </w:pPr>
    </w:p>
    <w:p w14:paraId="30AFC77E"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7. »upravljavec«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628504AA" w14:textId="77777777" w:rsidR="00EC0292" w:rsidRPr="00F36253" w:rsidRDefault="00EC0292" w:rsidP="001D419E">
      <w:pPr>
        <w:keepNext/>
        <w:keepLines/>
        <w:widowControl w:val="0"/>
        <w:ind w:left="709" w:hanging="709"/>
        <w:jc w:val="both"/>
        <w:rPr>
          <w:rFonts w:ascii="Tahoma" w:hAnsi="Tahoma" w:cs="Tahoma"/>
          <w:szCs w:val="20"/>
        </w:rPr>
      </w:pPr>
      <w:r w:rsidRPr="00F36253">
        <w:rPr>
          <w:rFonts w:ascii="Tahoma" w:hAnsi="Tahoma" w:cs="Tahoma"/>
          <w:szCs w:val="20"/>
        </w:rPr>
        <w:t>-</w:t>
      </w:r>
      <w:r w:rsidRPr="00F36253">
        <w:rPr>
          <w:rFonts w:ascii="Tahoma" w:hAnsi="Tahoma" w:cs="Tahoma"/>
          <w:szCs w:val="20"/>
        </w:rPr>
        <w:tab/>
        <w:t xml:space="preserve">Upravljavec je Komunala Kranj, javno podjetje, </w:t>
      </w:r>
      <w:proofErr w:type="spellStart"/>
      <w:r w:rsidRPr="00F36253">
        <w:rPr>
          <w:rFonts w:ascii="Tahoma" w:hAnsi="Tahoma" w:cs="Tahoma"/>
          <w:szCs w:val="20"/>
        </w:rPr>
        <w:t>d.o.o</w:t>
      </w:r>
      <w:proofErr w:type="spellEnd"/>
      <w:r w:rsidRPr="00F36253">
        <w:rPr>
          <w:rFonts w:ascii="Tahoma" w:hAnsi="Tahoma" w:cs="Tahoma"/>
          <w:szCs w:val="20"/>
        </w:rPr>
        <w:t>., ki sam ali skupaj z drugimi določa namene in sredstva obdelave osebnih podatkov.</w:t>
      </w:r>
    </w:p>
    <w:p w14:paraId="2410CA12" w14:textId="77777777" w:rsidR="00EC0292" w:rsidRPr="00F36253" w:rsidRDefault="00EC0292" w:rsidP="001D419E">
      <w:pPr>
        <w:keepNext/>
        <w:keepLines/>
        <w:widowControl w:val="0"/>
        <w:jc w:val="both"/>
        <w:rPr>
          <w:rFonts w:ascii="Tahoma" w:hAnsi="Tahoma" w:cs="Tahoma"/>
          <w:szCs w:val="20"/>
        </w:rPr>
      </w:pPr>
    </w:p>
    <w:p w14:paraId="3324E5FD"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8. »obdelovalec« pomeni fizično ali pravno osebo, javni organ, agencijo ali drugo telo, ki obdeluje osebne podatke v imenu upravljavca.</w:t>
      </w:r>
    </w:p>
    <w:p w14:paraId="2997DF65" w14:textId="77777777" w:rsidR="00EC0292" w:rsidRPr="00F36253" w:rsidRDefault="00EC0292" w:rsidP="001D419E">
      <w:pPr>
        <w:keepNext/>
        <w:keepLines/>
        <w:widowControl w:val="0"/>
        <w:ind w:left="709" w:hanging="709"/>
        <w:jc w:val="both"/>
        <w:rPr>
          <w:rFonts w:ascii="Tahoma" w:hAnsi="Tahoma" w:cs="Tahoma"/>
          <w:szCs w:val="20"/>
        </w:rPr>
      </w:pPr>
      <w:r w:rsidRPr="00F36253">
        <w:rPr>
          <w:rFonts w:ascii="Tahoma" w:hAnsi="Tahoma" w:cs="Tahoma"/>
          <w:szCs w:val="20"/>
        </w:rPr>
        <w:t xml:space="preserve">- </w:t>
      </w:r>
      <w:r w:rsidRPr="00F36253">
        <w:rPr>
          <w:rFonts w:ascii="Tahoma" w:hAnsi="Tahoma" w:cs="Tahoma"/>
          <w:szCs w:val="20"/>
        </w:rPr>
        <w:tab/>
        <w:t xml:space="preserve">Obdelovalec je  3 TAV Izbrane informacije </w:t>
      </w:r>
      <w:proofErr w:type="spellStart"/>
      <w:r w:rsidRPr="00F36253">
        <w:rPr>
          <w:rFonts w:ascii="Tahoma" w:hAnsi="Tahoma" w:cs="Tahoma"/>
          <w:szCs w:val="20"/>
        </w:rPr>
        <w:t>d.o.o</w:t>
      </w:r>
      <w:proofErr w:type="spellEnd"/>
      <w:r w:rsidRPr="00F36253">
        <w:rPr>
          <w:rFonts w:ascii="Tahoma" w:hAnsi="Tahoma" w:cs="Tahoma"/>
          <w:szCs w:val="20"/>
        </w:rPr>
        <w:t>., ki obdeluje osebne podatke v imenu upravljavca. Obdelovalec je vpisan v sodni register, št. vložka 10428300 in je registriran za opravljanje dejavnosti, v okviru katere poteka obdelava osebnih podatkov, ki so predmet te pogodbe.</w:t>
      </w:r>
    </w:p>
    <w:p w14:paraId="42620048" w14:textId="77777777" w:rsidR="00EC0292" w:rsidRPr="00F36253" w:rsidRDefault="00EC0292" w:rsidP="001D419E">
      <w:pPr>
        <w:keepNext/>
        <w:keepLines/>
        <w:widowControl w:val="0"/>
        <w:jc w:val="both"/>
        <w:rPr>
          <w:rFonts w:ascii="Tahoma" w:hAnsi="Tahoma" w:cs="Tahoma"/>
          <w:szCs w:val="20"/>
        </w:rPr>
      </w:pPr>
    </w:p>
    <w:p w14:paraId="44B194C9"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9. »uporabnik«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6BA5B98F" w14:textId="77777777" w:rsidR="00EC0292" w:rsidRPr="00F36253" w:rsidRDefault="00EC0292" w:rsidP="001D419E">
      <w:pPr>
        <w:keepNext/>
        <w:keepLines/>
        <w:widowControl w:val="0"/>
        <w:jc w:val="both"/>
        <w:rPr>
          <w:rFonts w:ascii="Tahoma" w:hAnsi="Tahoma" w:cs="Tahoma"/>
          <w:szCs w:val="20"/>
        </w:rPr>
      </w:pPr>
    </w:p>
    <w:p w14:paraId="4FCC9B49"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10. »tretja oseba« pomeni fizično ali pravno osebo, javni organ, agencijo ali telo, ki ni posameznik, na katerega se nanašajo osebni podatki, upravljavec, obdelovalec in osebe, ki so pooblaščene za obdelavo osebnih podatkov pod neposrednim vodstvom upravljavca ali obdelovalca.</w:t>
      </w:r>
    </w:p>
    <w:p w14:paraId="776E0E91" w14:textId="77777777" w:rsidR="00EC0292" w:rsidRPr="00F36253" w:rsidRDefault="00EC0292" w:rsidP="001D419E">
      <w:pPr>
        <w:keepNext/>
        <w:keepLines/>
        <w:widowControl w:val="0"/>
        <w:jc w:val="both"/>
        <w:rPr>
          <w:rFonts w:ascii="Tahoma" w:hAnsi="Tahoma" w:cs="Tahoma"/>
          <w:szCs w:val="20"/>
        </w:rPr>
      </w:pPr>
    </w:p>
    <w:p w14:paraId="5431C2B7"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11. »privolitev posameznika, na katerega se nanašajo osebni podatki« pomeni vsako prostovoljno, izrecno, informirano in nedvoumno izjavo volje posameznika, na katerega se nanašajo osebni podatki, s katero z izjavo ali jasnim pritrdilnim dejanjem izrazi soglasje z obdelavo osebnih podatkov, ki se nanašajo nanj.</w:t>
      </w:r>
    </w:p>
    <w:p w14:paraId="1407D201" w14:textId="77777777" w:rsidR="00EC0292" w:rsidRPr="00F36253" w:rsidRDefault="00EC0292" w:rsidP="001D419E">
      <w:pPr>
        <w:keepNext/>
        <w:keepLines/>
        <w:widowControl w:val="0"/>
        <w:jc w:val="both"/>
        <w:rPr>
          <w:rFonts w:ascii="Tahoma" w:hAnsi="Tahoma" w:cs="Tahoma"/>
          <w:szCs w:val="20"/>
        </w:rPr>
      </w:pPr>
    </w:p>
    <w:p w14:paraId="0B103CF2"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12. »kršitev varstva osebnih podatkov« pomeni kršitev varnosti, ki povzroči nenamerno ali nezakonito uničenje, izgubo, spremembo, nepooblaščeno razkritje ali dostop do osebnih podatkov, ki so poslani, shranjeni ali kako drugače obdelani. </w:t>
      </w:r>
    </w:p>
    <w:p w14:paraId="08FEB575" w14:textId="77777777" w:rsidR="00EC0292" w:rsidRPr="00F36253" w:rsidRDefault="00EC0292" w:rsidP="001D419E">
      <w:pPr>
        <w:keepNext/>
        <w:keepLines/>
        <w:widowControl w:val="0"/>
        <w:jc w:val="both"/>
        <w:rPr>
          <w:rFonts w:ascii="Tahoma" w:hAnsi="Tahoma" w:cs="Tahoma"/>
          <w:szCs w:val="20"/>
        </w:rPr>
      </w:pPr>
    </w:p>
    <w:p w14:paraId="2E83FD0E"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13. »podjetje« pomeni fizično ali pravno osebo, ki opravlja gospodarsko dejavnost, ne glede na njeno pravno obliko, vključno s partnerstvi ali združenji, ki redno opravljajo gospodarsko dejavnost.</w:t>
      </w:r>
    </w:p>
    <w:p w14:paraId="188FDABB" w14:textId="77777777" w:rsidR="00EC0292" w:rsidRPr="00F36253" w:rsidRDefault="00EC0292" w:rsidP="001D419E">
      <w:pPr>
        <w:keepNext/>
        <w:keepLines/>
        <w:widowControl w:val="0"/>
        <w:jc w:val="both"/>
        <w:rPr>
          <w:rFonts w:ascii="Tahoma" w:hAnsi="Tahoma" w:cs="Tahoma"/>
          <w:szCs w:val="20"/>
        </w:rPr>
      </w:pPr>
    </w:p>
    <w:p w14:paraId="61C6E6D6"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14. »nadzorni organ« pomeni neodvisen javni organ, ki ga v skladu s členom 51. Uredbe ustanovi država članica.</w:t>
      </w:r>
    </w:p>
    <w:p w14:paraId="269294B5" w14:textId="77777777" w:rsidR="00EC0292" w:rsidRPr="00F36253" w:rsidRDefault="00EC0292" w:rsidP="001D419E">
      <w:pPr>
        <w:keepNext/>
        <w:keepLines/>
        <w:widowControl w:val="0"/>
        <w:jc w:val="both"/>
        <w:rPr>
          <w:rFonts w:ascii="Tahoma" w:hAnsi="Tahoma" w:cs="Tahoma"/>
          <w:szCs w:val="20"/>
        </w:rPr>
      </w:pPr>
    </w:p>
    <w:p w14:paraId="605FABFC"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4. člen</w:t>
      </w:r>
    </w:p>
    <w:p w14:paraId="5155C048"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Pogodbeni stranki se zavezujeta, da bosta pri izvajanju določil te pogodbe v celoti spoštovali določila predpisov s področja varstva osebnih podatkov, ne glede na to, ali se bosta z osebnimi podatki seznanili pri neposrednem opravljanju storitev na lokaciji upravljavca ali obdelovalca, pri nadzoru izvajanja določil te pogodbe, preko pisne dokumentacije ali na kakršenkoli drug način. </w:t>
      </w:r>
    </w:p>
    <w:p w14:paraId="61BE6CE9" w14:textId="77777777" w:rsidR="00EC0292" w:rsidRPr="00F36253" w:rsidRDefault="00EC0292" w:rsidP="001D419E">
      <w:pPr>
        <w:keepNext/>
        <w:keepLines/>
        <w:widowControl w:val="0"/>
        <w:jc w:val="both"/>
        <w:rPr>
          <w:rFonts w:ascii="Tahoma" w:hAnsi="Tahoma" w:cs="Tahoma"/>
          <w:szCs w:val="20"/>
        </w:rPr>
      </w:pPr>
    </w:p>
    <w:p w14:paraId="61650FEB"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lastRenderedPageBreak/>
        <w:t xml:space="preserve">Upravljavec in obdelovalec se obvezujeta zagotoviti, da katerakoli fizična oseba, ki deluje v imenu upravljavca ali obdelovalca in ima dostop do osebnih podatkov, le-teh ne bo obdelala brez navodil upravljavca, razen če to od nje zahtevajo predpisi s področja varstva osebnih podatkov ali drug predpis. </w:t>
      </w:r>
    </w:p>
    <w:p w14:paraId="7D208C13" w14:textId="77777777" w:rsidR="00EC0292" w:rsidRPr="00F36253" w:rsidRDefault="00EC0292" w:rsidP="001D419E">
      <w:pPr>
        <w:keepNext/>
        <w:keepLines/>
        <w:widowControl w:val="0"/>
        <w:jc w:val="both"/>
        <w:rPr>
          <w:rFonts w:ascii="Tahoma" w:hAnsi="Tahoma" w:cs="Tahoma"/>
          <w:szCs w:val="20"/>
        </w:rPr>
      </w:pPr>
    </w:p>
    <w:p w14:paraId="64AAAFB5" w14:textId="77777777" w:rsidR="00EC0292" w:rsidRPr="00F36253" w:rsidRDefault="00EC0292" w:rsidP="001D419E">
      <w:pPr>
        <w:keepNext/>
        <w:keepLines/>
        <w:widowControl w:val="0"/>
        <w:jc w:val="both"/>
        <w:rPr>
          <w:rFonts w:ascii="Tahoma" w:hAnsi="Tahoma" w:cs="Tahoma"/>
          <w:szCs w:val="20"/>
        </w:rPr>
      </w:pPr>
    </w:p>
    <w:p w14:paraId="0323A7DF" w14:textId="77777777" w:rsidR="00EC0292" w:rsidRPr="00F36253" w:rsidRDefault="00EC0292" w:rsidP="001D419E">
      <w:pPr>
        <w:keepNext/>
        <w:keepLines/>
        <w:widowControl w:val="0"/>
        <w:jc w:val="both"/>
        <w:rPr>
          <w:rFonts w:ascii="Tahoma" w:hAnsi="Tahoma" w:cs="Tahoma"/>
          <w:b/>
          <w:szCs w:val="20"/>
        </w:rPr>
      </w:pPr>
      <w:r w:rsidRPr="00F36253">
        <w:rPr>
          <w:rFonts w:ascii="Tahoma" w:hAnsi="Tahoma" w:cs="Tahoma"/>
          <w:b/>
          <w:szCs w:val="20"/>
        </w:rPr>
        <w:t>PREDMET POGODBE</w:t>
      </w:r>
    </w:p>
    <w:p w14:paraId="09EBC5D2" w14:textId="77777777" w:rsidR="00EC0292" w:rsidRPr="00F36253" w:rsidRDefault="00EC0292" w:rsidP="001D419E">
      <w:pPr>
        <w:keepNext/>
        <w:keepLines/>
        <w:widowControl w:val="0"/>
        <w:jc w:val="both"/>
        <w:rPr>
          <w:rFonts w:ascii="Tahoma" w:hAnsi="Tahoma" w:cs="Tahoma"/>
          <w:b/>
          <w:szCs w:val="20"/>
        </w:rPr>
      </w:pPr>
    </w:p>
    <w:p w14:paraId="3510B86C"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5. člen</w:t>
      </w:r>
    </w:p>
    <w:p w14:paraId="5D7FDB5E"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S to pogodbo se obdelovalec zaveže upravljavcu, da bo zanj obdeloval osebne podatke v obsegu, ki je potreben za zagotavljanje storitev, ki so predmet osnovne pogodbe, oz. le v obsegu in na način, določen v tej pogodbi, v skladu s to pogodbo, pisnimi navodili upravljavca in z morebitnimi dodatnimi dokumentiranimi navodili upravljavca (npr. za uporabo strojne ali programske opreme) in bo pri tem v celoti upošteval veljavne predpise s področja varstva osebnih podatkov.</w:t>
      </w:r>
    </w:p>
    <w:p w14:paraId="0D0F956F" w14:textId="77777777" w:rsidR="00EC0292" w:rsidRPr="00F36253" w:rsidRDefault="00EC0292" w:rsidP="001D419E">
      <w:pPr>
        <w:keepNext/>
        <w:keepLines/>
        <w:widowControl w:val="0"/>
        <w:jc w:val="both"/>
        <w:rPr>
          <w:rFonts w:ascii="Tahoma" w:hAnsi="Tahoma" w:cs="Tahoma"/>
          <w:szCs w:val="20"/>
        </w:rPr>
      </w:pPr>
    </w:p>
    <w:p w14:paraId="29E46AE3"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Če obdelovalec meni, da upravljavčeva navodila iz prejšnjega odstavka kršijo določila predpisov s področja varstva osebnih podatkov, mora o tem nemudoma obvestiti upravljavca. </w:t>
      </w:r>
    </w:p>
    <w:p w14:paraId="3AE55CB5" w14:textId="77777777" w:rsidR="00EC0292" w:rsidRPr="00F36253" w:rsidRDefault="00EC0292" w:rsidP="001D419E">
      <w:pPr>
        <w:keepNext/>
        <w:keepLines/>
        <w:widowControl w:val="0"/>
        <w:jc w:val="both"/>
        <w:rPr>
          <w:rFonts w:ascii="Tahoma" w:hAnsi="Tahoma" w:cs="Tahoma"/>
          <w:szCs w:val="20"/>
        </w:rPr>
      </w:pPr>
    </w:p>
    <w:p w14:paraId="0C226838"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6. člen</w:t>
      </w:r>
    </w:p>
    <w:p w14:paraId="1F04E55E"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Osebni podatki, ki jih obdelovalec obdeluje za namen izvajanja storitev na podlagi osnovne pogodbe, se nahajajo v tistih upravljavčevih zbirkah/evidencah osebnih podatkov, ki jih upravljavec opredeli v prilogi 2, ki je sestavni del te pogodbe. Osebni podatki se ne smejo obdelovati za noben drug namen kot izključno za namen izvajanja storitev, ki so predmet osnovne pogodbe. Obdelovalec obdeluje osebne podatke v imenu in za račun upravljavca in jih ne sme obdelovati za račun tretjih oseb, niti za svoj račun. V vsakem primeru obdeluje le toliko in le tiste vrste osebnih podatkov, kot je sorazmerno glede na zakoniti namen obdelave.</w:t>
      </w:r>
    </w:p>
    <w:p w14:paraId="19E00365" w14:textId="77777777" w:rsidR="00EC0292" w:rsidRPr="00F36253" w:rsidRDefault="00EC0292" w:rsidP="001D419E">
      <w:pPr>
        <w:keepNext/>
        <w:keepLines/>
        <w:widowControl w:val="0"/>
        <w:jc w:val="both"/>
        <w:rPr>
          <w:rFonts w:ascii="Tahoma" w:hAnsi="Tahoma" w:cs="Tahoma"/>
          <w:szCs w:val="20"/>
        </w:rPr>
      </w:pPr>
    </w:p>
    <w:p w14:paraId="41EEEEAA"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Upravljavec pooblašča obdelovalca za tista dejanja v zvezi s posamezno zbirko osebnih podatkov, ki so opredeljena v tretjem stolpcu priloge 2 (Dovoljena obdelava osebnih podatkov). </w:t>
      </w:r>
    </w:p>
    <w:p w14:paraId="0646D9B6" w14:textId="77777777" w:rsidR="00EC0292" w:rsidRPr="00F36253" w:rsidRDefault="00EC0292" w:rsidP="001D419E">
      <w:pPr>
        <w:keepNext/>
        <w:keepLines/>
        <w:widowControl w:val="0"/>
        <w:jc w:val="both"/>
        <w:rPr>
          <w:rFonts w:ascii="Tahoma" w:hAnsi="Tahoma" w:cs="Tahoma"/>
          <w:b/>
          <w:szCs w:val="20"/>
        </w:rPr>
      </w:pPr>
    </w:p>
    <w:p w14:paraId="671AC872" w14:textId="77777777" w:rsidR="00EC0292" w:rsidRPr="00F36253" w:rsidRDefault="00EC0292" w:rsidP="001D419E">
      <w:pPr>
        <w:keepNext/>
        <w:keepLines/>
        <w:widowControl w:val="0"/>
        <w:jc w:val="both"/>
        <w:rPr>
          <w:rFonts w:ascii="Tahoma" w:hAnsi="Tahoma" w:cs="Tahoma"/>
          <w:b/>
          <w:szCs w:val="20"/>
        </w:rPr>
      </w:pPr>
    </w:p>
    <w:p w14:paraId="0988B980" w14:textId="77777777" w:rsidR="00EC0292" w:rsidRPr="00F36253" w:rsidRDefault="00EC0292" w:rsidP="001D419E">
      <w:pPr>
        <w:keepNext/>
        <w:keepLines/>
        <w:widowControl w:val="0"/>
        <w:jc w:val="both"/>
        <w:rPr>
          <w:rFonts w:ascii="Tahoma" w:hAnsi="Tahoma" w:cs="Tahoma"/>
          <w:b/>
          <w:szCs w:val="20"/>
        </w:rPr>
      </w:pPr>
      <w:r w:rsidRPr="00F36253">
        <w:rPr>
          <w:rFonts w:ascii="Tahoma" w:hAnsi="Tahoma" w:cs="Tahoma"/>
          <w:b/>
          <w:szCs w:val="20"/>
        </w:rPr>
        <w:t>OBVEZNOSTI OBDELOVALCA IN UPRAVLJAVCA</w:t>
      </w:r>
    </w:p>
    <w:p w14:paraId="5D410F2F" w14:textId="77777777" w:rsidR="00EC0292" w:rsidRPr="00F36253" w:rsidRDefault="00EC0292" w:rsidP="001D419E">
      <w:pPr>
        <w:keepNext/>
        <w:keepLines/>
        <w:widowControl w:val="0"/>
        <w:jc w:val="both"/>
        <w:rPr>
          <w:rFonts w:ascii="Tahoma" w:hAnsi="Tahoma" w:cs="Tahoma"/>
          <w:szCs w:val="20"/>
        </w:rPr>
      </w:pPr>
    </w:p>
    <w:p w14:paraId="23F053F2"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7. člen</w:t>
      </w:r>
    </w:p>
    <w:p w14:paraId="55D12488"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Postopki in ukrepi za zavarovanje osebnih podatkov morajo biti ustrezni glede na tveganja, ki jih predstavlja obdelava in narava določenih osebnih podatkov. Za zavarovanje posebnih osebnih podatkov ali obdelavo osebnih podatkov s sredstvi informacijske tehnologije je potrebno zagotoviti najvišjo stopnjo varstva.</w:t>
      </w:r>
    </w:p>
    <w:p w14:paraId="53736965" w14:textId="77777777" w:rsidR="00EC0292" w:rsidRPr="00F36253" w:rsidRDefault="00EC0292" w:rsidP="001D419E">
      <w:pPr>
        <w:keepNext/>
        <w:keepLines/>
        <w:widowControl w:val="0"/>
        <w:jc w:val="both"/>
        <w:rPr>
          <w:rFonts w:ascii="Tahoma" w:hAnsi="Tahoma" w:cs="Tahoma"/>
          <w:szCs w:val="20"/>
        </w:rPr>
      </w:pPr>
    </w:p>
    <w:p w14:paraId="0D9F286D"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Obdelovalec zagotavlja dostop do osebnih podatkov samo tistim zaposlenim oziroma osebam, ki zanj opravljajo delo pod njegovim nadzorom (v nadaljevanju: zaposleni), katerih pravica dostopa do osebnih podatkov izhaja iz narave njihovega dela in dodeljenih jim pooblastil za ta namen.</w:t>
      </w:r>
    </w:p>
    <w:p w14:paraId="2DDEA42E" w14:textId="77777777" w:rsidR="00EC0292" w:rsidRPr="00F36253" w:rsidRDefault="00EC0292" w:rsidP="001D419E">
      <w:pPr>
        <w:keepNext/>
        <w:keepLines/>
        <w:widowControl w:val="0"/>
        <w:jc w:val="both"/>
        <w:rPr>
          <w:rFonts w:ascii="Tahoma" w:hAnsi="Tahoma" w:cs="Tahoma"/>
          <w:szCs w:val="20"/>
        </w:rPr>
      </w:pPr>
    </w:p>
    <w:p w14:paraId="514D5698"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Pri dostopanju do osebnih podatkov in njihovi obdelavi mora obdelovalec zagotavljati ustrezne ukrepe in kontrole za varovanje in zaščito teh podatkov ter zlasti:</w:t>
      </w:r>
    </w:p>
    <w:p w14:paraId="1EFFF5EA" w14:textId="77777777" w:rsidR="00EC0292" w:rsidRPr="00F36253" w:rsidRDefault="00EC0292">
      <w:pPr>
        <w:keepNext/>
        <w:keepLines/>
        <w:widowControl w:val="0"/>
        <w:numPr>
          <w:ilvl w:val="0"/>
          <w:numId w:val="30"/>
        </w:numPr>
        <w:spacing w:after="160" w:line="259" w:lineRule="auto"/>
        <w:contextualSpacing/>
        <w:jc w:val="both"/>
        <w:rPr>
          <w:rFonts w:ascii="Tahoma" w:hAnsi="Tahoma" w:cs="Tahoma"/>
          <w:szCs w:val="20"/>
        </w:rPr>
      </w:pPr>
      <w:r w:rsidRPr="00F36253">
        <w:rPr>
          <w:rFonts w:ascii="Tahoma" w:hAnsi="Tahoma" w:cs="Tahoma"/>
          <w:szCs w:val="20"/>
        </w:rPr>
        <w:t>kontrole fizičnih dostopov in dostopov do podatkov, ki se nahajajo na elektronskih nosilcih in informacijskih sistemih,</w:t>
      </w:r>
    </w:p>
    <w:p w14:paraId="5C89CCAD" w14:textId="77777777" w:rsidR="00EC0292" w:rsidRPr="00F36253" w:rsidRDefault="00EC0292">
      <w:pPr>
        <w:keepNext/>
        <w:keepLines/>
        <w:widowControl w:val="0"/>
        <w:numPr>
          <w:ilvl w:val="0"/>
          <w:numId w:val="30"/>
        </w:numPr>
        <w:spacing w:after="160" w:line="259" w:lineRule="auto"/>
        <w:contextualSpacing/>
        <w:jc w:val="both"/>
        <w:rPr>
          <w:rFonts w:ascii="Tahoma" w:hAnsi="Tahoma" w:cs="Tahoma"/>
          <w:szCs w:val="20"/>
        </w:rPr>
      </w:pPr>
      <w:r w:rsidRPr="00F36253">
        <w:rPr>
          <w:rFonts w:ascii="Tahoma" w:hAnsi="Tahoma" w:cs="Tahoma"/>
          <w:szCs w:val="20"/>
        </w:rPr>
        <w:t>zaklepanje prostorov, omar, računalnikov,</w:t>
      </w:r>
    </w:p>
    <w:p w14:paraId="2D7DEB4E" w14:textId="77777777" w:rsidR="00EC0292" w:rsidRPr="00F36253" w:rsidRDefault="00EC0292">
      <w:pPr>
        <w:keepNext/>
        <w:keepLines/>
        <w:widowControl w:val="0"/>
        <w:numPr>
          <w:ilvl w:val="0"/>
          <w:numId w:val="30"/>
        </w:numPr>
        <w:spacing w:after="160" w:line="259" w:lineRule="auto"/>
        <w:contextualSpacing/>
        <w:jc w:val="both"/>
        <w:rPr>
          <w:rFonts w:ascii="Tahoma" w:hAnsi="Tahoma" w:cs="Tahoma"/>
          <w:szCs w:val="20"/>
        </w:rPr>
      </w:pPr>
      <w:r w:rsidRPr="00F36253">
        <w:rPr>
          <w:rFonts w:ascii="Tahoma" w:hAnsi="Tahoma" w:cs="Tahoma"/>
          <w:szCs w:val="20"/>
        </w:rPr>
        <w:t>hranjenje nosilcev osebnih podatkov v varovanih prostorih,</w:t>
      </w:r>
    </w:p>
    <w:p w14:paraId="52B8DCBC" w14:textId="77777777" w:rsidR="00EC0292" w:rsidRPr="00F36253" w:rsidRDefault="00EC0292">
      <w:pPr>
        <w:keepNext/>
        <w:keepLines/>
        <w:widowControl w:val="0"/>
        <w:numPr>
          <w:ilvl w:val="0"/>
          <w:numId w:val="30"/>
        </w:numPr>
        <w:spacing w:after="160" w:line="259" w:lineRule="auto"/>
        <w:contextualSpacing/>
        <w:jc w:val="both"/>
        <w:rPr>
          <w:rFonts w:ascii="Tahoma" w:hAnsi="Tahoma" w:cs="Tahoma"/>
          <w:szCs w:val="20"/>
        </w:rPr>
      </w:pPr>
      <w:r w:rsidRPr="00F36253">
        <w:rPr>
          <w:rFonts w:ascii="Tahoma" w:hAnsi="Tahoma" w:cs="Tahoma"/>
          <w:szCs w:val="20"/>
        </w:rPr>
        <w:t>preprečitev vpogleda v osebne podatke vzdrževalcem prostorov, strankam in drugim obiskovalcem prostorov obdelovalca,</w:t>
      </w:r>
    </w:p>
    <w:p w14:paraId="18F90A7E" w14:textId="77777777" w:rsidR="00EC0292" w:rsidRPr="00F36253" w:rsidRDefault="00EC0292">
      <w:pPr>
        <w:keepNext/>
        <w:keepLines/>
        <w:widowControl w:val="0"/>
        <w:numPr>
          <w:ilvl w:val="0"/>
          <w:numId w:val="30"/>
        </w:numPr>
        <w:spacing w:after="160" w:line="259" w:lineRule="auto"/>
        <w:contextualSpacing/>
        <w:jc w:val="both"/>
        <w:rPr>
          <w:rFonts w:ascii="Tahoma" w:hAnsi="Tahoma" w:cs="Tahoma"/>
          <w:szCs w:val="20"/>
        </w:rPr>
      </w:pPr>
      <w:r w:rsidRPr="00F36253">
        <w:rPr>
          <w:rFonts w:ascii="Tahoma" w:hAnsi="Tahoma" w:cs="Tahoma"/>
          <w:szCs w:val="20"/>
        </w:rPr>
        <w:t>preprečitev uporabe gesel osebam, ki jim geslo ni bilo neposredno dodeljeno oziroma za namen, ki ni določen s to pogodbo,</w:t>
      </w:r>
    </w:p>
    <w:p w14:paraId="2514305C" w14:textId="77777777" w:rsidR="00EC0292" w:rsidRPr="00F36253" w:rsidRDefault="00EC0292">
      <w:pPr>
        <w:keepNext/>
        <w:keepLines/>
        <w:widowControl w:val="0"/>
        <w:numPr>
          <w:ilvl w:val="0"/>
          <w:numId w:val="30"/>
        </w:numPr>
        <w:spacing w:after="160" w:line="259" w:lineRule="auto"/>
        <w:contextualSpacing/>
        <w:jc w:val="both"/>
        <w:rPr>
          <w:rFonts w:ascii="Tahoma" w:hAnsi="Tahoma" w:cs="Tahoma"/>
          <w:szCs w:val="20"/>
        </w:rPr>
      </w:pPr>
      <w:r w:rsidRPr="00F36253">
        <w:rPr>
          <w:rFonts w:ascii="Tahoma" w:hAnsi="Tahoma" w:cs="Tahoma"/>
          <w:szCs w:val="20"/>
        </w:rPr>
        <w:t>omejitve iznosov podatkov s strani zaposlenih,</w:t>
      </w:r>
    </w:p>
    <w:p w14:paraId="128FEFD3" w14:textId="77777777" w:rsidR="00EC0292" w:rsidRPr="00F36253" w:rsidRDefault="00EC0292">
      <w:pPr>
        <w:keepNext/>
        <w:keepLines/>
        <w:widowControl w:val="0"/>
        <w:numPr>
          <w:ilvl w:val="0"/>
          <w:numId w:val="30"/>
        </w:numPr>
        <w:spacing w:after="160" w:line="259" w:lineRule="auto"/>
        <w:contextualSpacing/>
        <w:jc w:val="both"/>
        <w:rPr>
          <w:rFonts w:ascii="Tahoma" w:hAnsi="Tahoma" w:cs="Tahoma"/>
          <w:szCs w:val="20"/>
        </w:rPr>
      </w:pPr>
      <w:r w:rsidRPr="00F36253">
        <w:rPr>
          <w:rFonts w:ascii="Tahoma" w:hAnsi="Tahoma" w:cs="Tahoma"/>
          <w:szCs w:val="20"/>
        </w:rPr>
        <w:t>kontroliranje kopij in izvozov podatkov,</w:t>
      </w:r>
    </w:p>
    <w:p w14:paraId="36F0202F" w14:textId="77777777" w:rsidR="00EC0292" w:rsidRPr="00F36253" w:rsidRDefault="00EC0292">
      <w:pPr>
        <w:keepNext/>
        <w:keepLines/>
        <w:widowControl w:val="0"/>
        <w:numPr>
          <w:ilvl w:val="0"/>
          <w:numId w:val="30"/>
        </w:numPr>
        <w:spacing w:after="160" w:line="259" w:lineRule="auto"/>
        <w:contextualSpacing/>
        <w:jc w:val="both"/>
        <w:rPr>
          <w:rFonts w:ascii="Tahoma" w:hAnsi="Tahoma" w:cs="Tahoma"/>
          <w:szCs w:val="20"/>
        </w:rPr>
      </w:pPr>
      <w:r w:rsidRPr="00F36253">
        <w:rPr>
          <w:rFonts w:ascii="Tahoma" w:hAnsi="Tahoma" w:cs="Tahoma"/>
          <w:szCs w:val="20"/>
        </w:rPr>
        <w:t>omejen, evidentiran in zavarovan prenos podatkov preko telekomunikacijskih omrežij,</w:t>
      </w:r>
    </w:p>
    <w:p w14:paraId="350F7D32" w14:textId="77777777" w:rsidR="00EC0292" w:rsidRPr="00F36253" w:rsidRDefault="00EC0292">
      <w:pPr>
        <w:keepNext/>
        <w:keepLines/>
        <w:widowControl w:val="0"/>
        <w:numPr>
          <w:ilvl w:val="0"/>
          <w:numId w:val="30"/>
        </w:numPr>
        <w:spacing w:after="160" w:line="259" w:lineRule="auto"/>
        <w:contextualSpacing/>
        <w:jc w:val="both"/>
        <w:rPr>
          <w:rFonts w:ascii="Tahoma" w:hAnsi="Tahoma" w:cs="Tahoma"/>
          <w:szCs w:val="20"/>
        </w:rPr>
      </w:pPr>
      <w:r w:rsidRPr="00F36253">
        <w:rPr>
          <w:rFonts w:ascii="Tahoma" w:hAnsi="Tahoma" w:cs="Tahoma"/>
          <w:szCs w:val="20"/>
        </w:rPr>
        <w:t>odvzem podatkov osebam, ki jim preneha pogodba pri obdelovalcu,</w:t>
      </w:r>
    </w:p>
    <w:p w14:paraId="2E42C400" w14:textId="77777777" w:rsidR="00EC0292" w:rsidRPr="00F36253" w:rsidRDefault="00EC0292">
      <w:pPr>
        <w:keepNext/>
        <w:keepLines/>
        <w:widowControl w:val="0"/>
        <w:numPr>
          <w:ilvl w:val="0"/>
          <w:numId w:val="30"/>
        </w:numPr>
        <w:spacing w:after="160" w:line="259" w:lineRule="auto"/>
        <w:contextualSpacing/>
        <w:jc w:val="both"/>
        <w:rPr>
          <w:rFonts w:ascii="Tahoma" w:hAnsi="Tahoma" w:cs="Tahoma"/>
          <w:szCs w:val="20"/>
        </w:rPr>
      </w:pPr>
      <w:r w:rsidRPr="00F36253">
        <w:rPr>
          <w:rFonts w:ascii="Tahoma" w:hAnsi="Tahoma" w:cs="Tahoma"/>
          <w:szCs w:val="20"/>
        </w:rPr>
        <w:t>stroga ločitev od podatkov morebitnih drugih upravljavcev.</w:t>
      </w:r>
    </w:p>
    <w:p w14:paraId="52660FDC" w14:textId="77777777" w:rsidR="00EC0292" w:rsidRPr="00F36253" w:rsidRDefault="00EC0292" w:rsidP="001D419E">
      <w:pPr>
        <w:keepNext/>
        <w:keepLines/>
        <w:widowControl w:val="0"/>
        <w:jc w:val="both"/>
        <w:rPr>
          <w:rFonts w:ascii="Tahoma" w:hAnsi="Tahoma" w:cs="Tahoma"/>
          <w:szCs w:val="20"/>
        </w:rPr>
      </w:pPr>
    </w:p>
    <w:p w14:paraId="307B5F49" w14:textId="77777777" w:rsidR="00EC0292" w:rsidRPr="00F36253" w:rsidRDefault="00EC0292" w:rsidP="001D419E">
      <w:pPr>
        <w:keepNext/>
        <w:keepLines/>
        <w:widowControl w:val="0"/>
        <w:jc w:val="both"/>
        <w:rPr>
          <w:rFonts w:ascii="Tahoma" w:hAnsi="Tahoma" w:cs="Tahoma"/>
          <w:szCs w:val="20"/>
        </w:rPr>
      </w:pPr>
    </w:p>
    <w:p w14:paraId="080350BC" w14:textId="77777777" w:rsidR="00EC0292" w:rsidRPr="00F36253" w:rsidRDefault="00EC0292" w:rsidP="001D419E">
      <w:pPr>
        <w:keepNext/>
        <w:keepLines/>
        <w:widowControl w:val="0"/>
        <w:jc w:val="both"/>
        <w:rPr>
          <w:rFonts w:ascii="Tahoma" w:hAnsi="Tahoma" w:cs="Tahoma"/>
          <w:szCs w:val="20"/>
        </w:rPr>
      </w:pPr>
    </w:p>
    <w:p w14:paraId="023CEE47" w14:textId="77777777" w:rsidR="00EC0292" w:rsidRPr="00F36253" w:rsidRDefault="00EC0292" w:rsidP="001D419E">
      <w:pPr>
        <w:keepNext/>
        <w:keepLines/>
        <w:widowControl w:val="0"/>
        <w:jc w:val="both"/>
        <w:rPr>
          <w:rFonts w:ascii="Tahoma" w:hAnsi="Tahoma" w:cs="Tahoma"/>
          <w:szCs w:val="20"/>
        </w:rPr>
      </w:pPr>
    </w:p>
    <w:p w14:paraId="768DD32F"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8. člen</w:t>
      </w:r>
    </w:p>
    <w:p w14:paraId="39EBB786"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Obdelovalec mora za obdelavo osebnih podatkov sprejeti in zagotoviti postopke in ukrepe za varstvo osebnih podatkov, ki so smiselno enaki ali strožji kot tisti navedeni v predpisih s področja varstva osebnih podatkov in v tej pogodbi.</w:t>
      </w:r>
    </w:p>
    <w:p w14:paraId="22EC6D6B" w14:textId="77777777" w:rsidR="00EC0292" w:rsidRPr="00F36253" w:rsidRDefault="00EC0292" w:rsidP="001D419E">
      <w:pPr>
        <w:keepNext/>
        <w:keepLines/>
        <w:widowControl w:val="0"/>
        <w:jc w:val="both"/>
        <w:rPr>
          <w:rFonts w:ascii="Tahoma" w:hAnsi="Tahoma" w:cs="Tahoma"/>
          <w:szCs w:val="20"/>
        </w:rPr>
      </w:pPr>
    </w:p>
    <w:p w14:paraId="632E5E43"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Obdelovalec je dolžan po prenehanju namena zaradi katerega pridobi osebne podatke, podatke vrniti upravljavcu, njihove morebitne kopije pa trajno uničiti.</w:t>
      </w:r>
    </w:p>
    <w:p w14:paraId="04E3199E" w14:textId="77777777" w:rsidR="00EC0292" w:rsidRPr="00F36253" w:rsidRDefault="00EC0292" w:rsidP="001D419E">
      <w:pPr>
        <w:keepNext/>
        <w:keepLines/>
        <w:widowControl w:val="0"/>
        <w:jc w:val="both"/>
        <w:rPr>
          <w:rFonts w:ascii="Tahoma" w:hAnsi="Tahoma" w:cs="Tahoma"/>
          <w:szCs w:val="20"/>
        </w:rPr>
      </w:pPr>
    </w:p>
    <w:p w14:paraId="175A7DBF"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Obdelovalec se zavezuje, da bo izvedel vse ukrepe in postopke varstva osebnih podatkov, določene v tej pogodbi in izjavlja, da: </w:t>
      </w:r>
    </w:p>
    <w:p w14:paraId="0596B679" w14:textId="77777777" w:rsidR="00EC0292" w:rsidRPr="00F36253" w:rsidRDefault="00EC0292">
      <w:pPr>
        <w:keepNext/>
        <w:keepLines/>
        <w:widowControl w:val="0"/>
        <w:numPr>
          <w:ilvl w:val="0"/>
          <w:numId w:val="31"/>
        </w:numPr>
        <w:spacing w:after="160" w:line="259" w:lineRule="auto"/>
        <w:contextualSpacing/>
        <w:jc w:val="both"/>
        <w:rPr>
          <w:rFonts w:ascii="Tahoma" w:hAnsi="Tahoma" w:cs="Tahoma"/>
          <w:szCs w:val="20"/>
        </w:rPr>
      </w:pPr>
      <w:r w:rsidRPr="00F36253">
        <w:rPr>
          <w:rFonts w:ascii="Tahoma" w:hAnsi="Tahoma" w:cs="Tahoma"/>
          <w:szCs w:val="20"/>
        </w:rPr>
        <w:t>ima ustrezna sredstva za zagotovitev stalne zaupnosti osebnih podatkov, integriteto, razpoložljivost in odpornost obdelovalnih sistemov in storitev in</w:t>
      </w:r>
    </w:p>
    <w:p w14:paraId="01E2E846" w14:textId="77777777" w:rsidR="00EC0292" w:rsidRPr="00F36253" w:rsidRDefault="00EC0292">
      <w:pPr>
        <w:keepNext/>
        <w:keepLines/>
        <w:widowControl w:val="0"/>
        <w:numPr>
          <w:ilvl w:val="0"/>
          <w:numId w:val="31"/>
        </w:numPr>
        <w:spacing w:after="160" w:line="259" w:lineRule="auto"/>
        <w:contextualSpacing/>
        <w:jc w:val="both"/>
        <w:rPr>
          <w:rFonts w:ascii="Tahoma" w:hAnsi="Tahoma" w:cs="Tahoma"/>
          <w:szCs w:val="20"/>
        </w:rPr>
      </w:pPr>
      <w:r w:rsidRPr="00F36253">
        <w:rPr>
          <w:rFonts w:ascii="Tahoma" w:hAnsi="Tahoma" w:cs="Tahoma"/>
          <w:szCs w:val="20"/>
        </w:rPr>
        <w:t>ima ustrezna sredstva, s katerimi lahko obnovi razpoložljivost in dostop do osebnih podatkov v primeru kakršnegakoli fizičnega ali tehničnega incidenta.</w:t>
      </w:r>
    </w:p>
    <w:p w14:paraId="78F56E43" w14:textId="77777777" w:rsidR="00EC0292" w:rsidRPr="00F36253" w:rsidRDefault="00EC0292" w:rsidP="001D419E">
      <w:pPr>
        <w:keepNext/>
        <w:keepLines/>
        <w:widowControl w:val="0"/>
        <w:jc w:val="both"/>
        <w:rPr>
          <w:rFonts w:ascii="Tahoma" w:hAnsi="Tahoma" w:cs="Tahoma"/>
          <w:szCs w:val="20"/>
        </w:rPr>
      </w:pPr>
    </w:p>
    <w:p w14:paraId="7A940051"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9. člen</w:t>
      </w:r>
    </w:p>
    <w:p w14:paraId="1ADD1DA3"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Obdelovalec mora omogočiti upravljavcu izvrševanje nadzora nad izvajanjem postopkov in ukrepov varstva in zavarovanja osebnih podatkov pri obdelovalcu ter drugih obveznosti obdelovalca v skladu s predpisi s področja varstva osebnih podatkov. Omenjeni nadzor bodo opravljale osebe, ki jih bo za to pooblastil upravljavec. </w:t>
      </w:r>
    </w:p>
    <w:p w14:paraId="2FC6B395" w14:textId="77777777" w:rsidR="00EC0292" w:rsidRPr="00F36253" w:rsidRDefault="00EC0292" w:rsidP="001D419E">
      <w:pPr>
        <w:keepNext/>
        <w:keepLines/>
        <w:widowControl w:val="0"/>
        <w:jc w:val="both"/>
        <w:rPr>
          <w:rFonts w:ascii="Tahoma" w:hAnsi="Tahoma" w:cs="Tahoma"/>
          <w:szCs w:val="20"/>
        </w:rPr>
      </w:pPr>
    </w:p>
    <w:p w14:paraId="74E42BE6"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Obdelovalec je dolžan zagotoviti upravljavcu vse informacije, ki so potrebne kot dokazilo, da oba izpolnjujeta obveznosti v zvezi s pogodbeno obdelavo podatkov. Prav tako mora obdelovalec upravljavcu na zahtevo zagotoviti vse informacije potrebne za izvajanje nadzora in tudi sodelovati pri pregledu v okviru nadzora.</w:t>
      </w:r>
    </w:p>
    <w:p w14:paraId="70750F69" w14:textId="77777777" w:rsidR="00EC0292" w:rsidRPr="00F36253" w:rsidRDefault="00EC0292" w:rsidP="001D419E">
      <w:pPr>
        <w:keepNext/>
        <w:keepLines/>
        <w:widowControl w:val="0"/>
        <w:jc w:val="both"/>
        <w:rPr>
          <w:rFonts w:ascii="Tahoma" w:hAnsi="Tahoma" w:cs="Tahoma"/>
          <w:szCs w:val="20"/>
        </w:rPr>
      </w:pPr>
    </w:p>
    <w:p w14:paraId="55DD2EE5"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10. člen</w:t>
      </w:r>
    </w:p>
    <w:p w14:paraId="215CFBDB"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V primeru, da upravljavec preko posrednega nadzora ali kako drugače ugotovi tveganje za varstvo osebnih podatkov pri obdelovalcu, lahko upravljavec oz. oseba, ki jo ta pooblasti, izvede nadzor nad spoštovanjem določil te pogodbe, tudi neposredno, obdelovalec pa mu mora to omogočiti in mu dati na razpolago vse potrebne informacije (v nadaljevanju: neposredni nadzor). Neposredni nadzor se izvaja v delovnem času obdelovalca in načeloma v njegovih prostorih.</w:t>
      </w:r>
    </w:p>
    <w:p w14:paraId="0736D349"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Obdelovalec se zavezuje in je dolžan skrbeti, da sam ali osebe, ki delujejo v imenu in po njegovih pooblastilih ali katerikoli </w:t>
      </w:r>
      <w:proofErr w:type="spellStart"/>
      <w:r w:rsidRPr="00F36253">
        <w:rPr>
          <w:rFonts w:ascii="Tahoma" w:hAnsi="Tahoma" w:cs="Tahoma"/>
          <w:szCs w:val="20"/>
        </w:rPr>
        <w:t>podobdelovalec</w:t>
      </w:r>
      <w:proofErr w:type="spellEnd"/>
      <w:r w:rsidRPr="00F36253">
        <w:rPr>
          <w:rFonts w:ascii="Tahoma" w:hAnsi="Tahoma" w:cs="Tahoma"/>
          <w:szCs w:val="20"/>
        </w:rPr>
        <w:t xml:space="preserve">, ne bodo prenesli nobenega upravljavčevega osebnega podatka izven Evropske unije. Upravljavec si v zvezi s tem pridržuje pravico, da izvede vsa preverjanja, ki se mu zdijo potrebna za zagotovitev skladnosti s to obdelovalčevo obveznostjo. </w:t>
      </w:r>
    </w:p>
    <w:p w14:paraId="5D543903" w14:textId="77777777" w:rsidR="00EC0292" w:rsidRPr="00F36253" w:rsidRDefault="00EC0292" w:rsidP="001D419E">
      <w:pPr>
        <w:keepNext/>
        <w:keepLines/>
        <w:widowControl w:val="0"/>
        <w:jc w:val="both"/>
        <w:rPr>
          <w:rFonts w:ascii="Tahoma" w:hAnsi="Tahoma" w:cs="Tahoma"/>
          <w:szCs w:val="20"/>
        </w:rPr>
      </w:pPr>
    </w:p>
    <w:p w14:paraId="031C095A"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V primeru, da mora obdelovalec v okviru obdelave po tej pogodbi osebne podatke iznesti izven Evropske unije, se zavezuje, da bo o tem prej obvestil upravljavca in pred prenosom izpolnil vse pogoje, ki jih mora v zvezi s tem izpolniti v skladu s predpisi s področja varstva osebnih podatkov.</w:t>
      </w:r>
    </w:p>
    <w:p w14:paraId="659F6C54" w14:textId="77777777" w:rsidR="00EC0292" w:rsidRPr="00F36253" w:rsidRDefault="00EC0292" w:rsidP="001D419E">
      <w:pPr>
        <w:keepNext/>
        <w:keepLines/>
        <w:widowControl w:val="0"/>
        <w:jc w:val="both"/>
        <w:rPr>
          <w:rFonts w:ascii="Tahoma" w:hAnsi="Tahoma" w:cs="Tahoma"/>
          <w:szCs w:val="20"/>
        </w:rPr>
      </w:pPr>
    </w:p>
    <w:p w14:paraId="300BB9EC"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11. člen</w:t>
      </w:r>
    </w:p>
    <w:p w14:paraId="4CE85053"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V zvezi s kršitvami varstva osebnih podatkov se obdelovalec zavezuje, da bo nemudoma oz. brez nepotrebnega odlašanja po tem, ko bo odkrita kršitev varstva osebnih podatkov, o tem obvestil upravljavca po elektronski pošti in sicer: </w:t>
      </w:r>
    </w:p>
    <w:p w14:paraId="075E65D5" w14:textId="77777777" w:rsidR="00EC0292" w:rsidRPr="00F36253" w:rsidRDefault="00EC0292" w:rsidP="001D419E">
      <w:pPr>
        <w:keepNext/>
        <w:keepLines/>
        <w:widowControl w:val="0"/>
        <w:jc w:val="both"/>
        <w:rPr>
          <w:rFonts w:ascii="Tahoma" w:hAnsi="Tahoma" w:cs="Tahoma"/>
          <w:szCs w:val="20"/>
        </w:rPr>
      </w:pPr>
    </w:p>
    <w:p w14:paraId="4B756283" w14:textId="77777777" w:rsidR="00EC0292" w:rsidRPr="00F36253" w:rsidRDefault="00EC0292">
      <w:pPr>
        <w:keepNext/>
        <w:keepLines/>
        <w:widowControl w:val="0"/>
        <w:numPr>
          <w:ilvl w:val="0"/>
          <w:numId w:val="32"/>
        </w:numPr>
        <w:spacing w:after="160" w:line="259" w:lineRule="auto"/>
        <w:contextualSpacing/>
        <w:jc w:val="both"/>
        <w:rPr>
          <w:rFonts w:ascii="Tahoma" w:hAnsi="Tahoma" w:cs="Tahoma"/>
          <w:szCs w:val="20"/>
        </w:rPr>
      </w:pPr>
      <w:r w:rsidRPr="00F36253">
        <w:rPr>
          <w:rFonts w:ascii="Tahoma" w:hAnsi="Tahoma" w:cs="Tahoma"/>
          <w:szCs w:val="20"/>
        </w:rPr>
        <w:t xml:space="preserve">odgovorno osebo za varstvo osebnih podatkov: Simona Krč; </w:t>
      </w:r>
      <w:hyperlink r:id="rId11" w:history="1">
        <w:r w:rsidRPr="00F36253">
          <w:rPr>
            <w:rFonts w:ascii="Tahoma" w:hAnsi="Tahoma" w:cs="Tahoma"/>
            <w:color w:val="0000FF"/>
            <w:szCs w:val="20"/>
            <w:u w:val="single"/>
          </w:rPr>
          <w:t>simona.krc@komunala-kranj.si</w:t>
        </w:r>
      </w:hyperlink>
      <w:r w:rsidRPr="00F36253">
        <w:rPr>
          <w:rFonts w:ascii="Tahoma" w:hAnsi="Tahoma" w:cs="Tahoma"/>
          <w:szCs w:val="20"/>
        </w:rPr>
        <w:t>.</w:t>
      </w:r>
    </w:p>
    <w:p w14:paraId="71511607" w14:textId="77777777" w:rsidR="00EC0292" w:rsidRPr="00F36253" w:rsidRDefault="00EC0292" w:rsidP="001D419E">
      <w:pPr>
        <w:keepNext/>
        <w:keepLines/>
        <w:widowControl w:val="0"/>
        <w:jc w:val="both"/>
        <w:rPr>
          <w:rFonts w:ascii="Tahoma" w:hAnsi="Tahoma" w:cs="Tahoma"/>
          <w:szCs w:val="20"/>
        </w:rPr>
      </w:pPr>
    </w:p>
    <w:p w14:paraId="4EC6ED99"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Temu obvestilu bo dodal vso potrebno dokumentacijo, da bo upravljavcu omogočil, da bo ta lahko o kršitvi obvestil pristojni nadzorni organ za varstvo osebnih podatkov v 72 urah po seznanitvi s kršitvijo. </w:t>
      </w:r>
    </w:p>
    <w:p w14:paraId="4095E584" w14:textId="77777777" w:rsidR="00EC0292" w:rsidRPr="00F36253" w:rsidRDefault="00EC0292" w:rsidP="001D419E">
      <w:pPr>
        <w:keepNext/>
        <w:keepLines/>
        <w:widowControl w:val="0"/>
        <w:jc w:val="both"/>
        <w:rPr>
          <w:rFonts w:ascii="Tahoma" w:hAnsi="Tahoma" w:cs="Tahoma"/>
          <w:szCs w:val="20"/>
        </w:rPr>
      </w:pPr>
    </w:p>
    <w:p w14:paraId="5192D81C"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lastRenderedPageBreak/>
        <w:t xml:space="preserve">V zvezi s pravicami posameznikov, na katere se nanašajo osebni podatki, se obdelovalec zavezuje, da se bo odzval na vse upravljavčeve zahteve po informacijah, v pisni obliki in pravočasno, v vsakem primeru pa najkasneje v dveh delovnih dneh od prejema posamezne upravljavčeve zahteve, da bo tako upravljavcu omogočil, da se bo ta lahko: </w:t>
      </w:r>
    </w:p>
    <w:p w14:paraId="09799E3D" w14:textId="77777777" w:rsidR="00EC0292" w:rsidRPr="00F36253" w:rsidRDefault="00EC0292">
      <w:pPr>
        <w:keepNext/>
        <w:keepLines/>
        <w:widowControl w:val="0"/>
        <w:numPr>
          <w:ilvl w:val="0"/>
          <w:numId w:val="33"/>
        </w:numPr>
        <w:spacing w:after="160" w:line="259" w:lineRule="auto"/>
        <w:contextualSpacing/>
        <w:jc w:val="both"/>
        <w:rPr>
          <w:rFonts w:ascii="Tahoma" w:hAnsi="Tahoma" w:cs="Tahoma"/>
          <w:szCs w:val="20"/>
        </w:rPr>
      </w:pPr>
      <w:r w:rsidRPr="00F36253">
        <w:rPr>
          <w:rFonts w:ascii="Tahoma" w:hAnsi="Tahoma" w:cs="Tahoma"/>
          <w:szCs w:val="20"/>
        </w:rPr>
        <w:t xml:space="preserve">pravočasno odzval na zahteve za uresničevanje pravic posameznikov, na katere se nanašajo osebni podatki, </w:t>
      </w:r>
    </w:p>
    <w:p w14:paraId="19B84B80" w14:textId="77777777" w:rsidR="00EC0292" w:rsidRPr="00F36253" w:rsidRDefault="00EC0292">
      <w:pPr>
        <w:keepNext/>
        <w:keepLines/>
        <w:widowControl w:val="0"/>
        <w:numPr>
          <w:ilvl w:val="0"/>
          <w:numId w:val="33"/>
        </w:numPr>
        <w:spacing w:after="160" w:line="259" w:lineRule="auto"/>
        <w:contextualSpacing/>
        <w:jc w:val="both"/>
        <w:rPr>
          <w:rFonts w:ascii="Tahoma" w:hAnsi="Tahoma" w:cs="Tahoma"/>
          <w:szCs w:val="20"/>
        </w:rPr>
      </w:pPr>
      <w:r w:rsidRPr="00F36253">
        <w:rPr>
          <w:rFonts w:ascii="Tahoma" w:hAnsi="Tahoma" w:cs="Tahoma"/>
          <w:szCs w:val="20"/>
        </w:rPr>
        <w:t xml:space="preserve">izvajal analize učinkov, ali </w:t>
      </w:r>
    </w:p>
    <w:p w14:paraId="4E352FF6" w14:textId="77777777" w:rsidR="00EC0292" w:rsidRPr="00F36253" w:rsidRDefault="00EC0292">
      <w:pPr>
        <w:keepNext/>
        <w:keepLines/>
        <w:widowControl w:val="0"/>
        <w:numPr>
          <w:ilvl w:val="0"/>
          <w:numId w:val="33"/>
        </w:numPr>
        <w:spacing w:after="160" w:line="259" w:lineRule="auto"/>
        <w:contextualSpacing/>
        <w:jc w:val="both"/>
        <w:rPr>
          <w:rFonts w:ascii="Tahoma" w:hAnsi="Tahoma" w:cs="Tahoma"/>
          <w:szCs w:val="20"/>
        </w:rPr>
      </w:pPr>
      <w:r w:rsidRPr="00F36253">
        <w:rPr>
          <w:rFonts w:ascii="Tahoma" w:hAnsi="Tahoma" w:cs="Tahoma"/>
          <w:szCs w:val="20"/>
        </w:rPr>
        <w:t xml:space="preserve">se odzval na zahteve upravljavčevega nadzornega organa za varstvo osebnih podatkov. </w:t>
      </w:r>
    </w:p>
    <w:p w14:paraId="697DCEA0"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 </w:t>
      </w:r>
    </w:p>
    <w:p w14:paraId="1A6CBD4C"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V kolikor bi katerikoli posameznik, na katerega se nanašajo osebni podatki, vložil na obdelovalca zahtevo na podlagi svojih pravic po Uredbi, se obdelovalec zavezuje to zahtevo takoj po prejemu poslati upravljavcu po elektronski pošti na naslov: </w:t>
      </w:r>
      <w:hyperlink r:id="rId12" w:history="1">
        <w:r w:rsidRPr="00F36253">
          <w:rPr>
            <w:rFonts w:ascii="Tahoma" w:hAnsi="Tahoma" w:cs="Tahoma"/>
            <w:color w:val="0000FF"/>
            <w:szCs w:val="20"/>
            <w:u w:val="single"/>
          </w:rPr>
          <w:t>simona.krc@komunala-kranj.si</w:t>
        </w:r>
      </w:hyperlink>
      <w:r w:rsidRPr="00F36253">
        <w:rPr>
          <w:rFonts w:ascii="Tahoma" w:hAnsi="Tahoma" w:cs="Tahoma"/>
          <w:szCs w:val="20"/>
        </w:rPr>
        <w:t>.</w:t>
      </w:r>
    </w:p>
    <w:p w14:paraId="58A6D909" w14:textId="77777777" w:rsidR="00EC0292" w:rsidRPr="00F36253" w:rsidRDefault="00EC0292" w:rsidP="001D419E">
      <w:pPr>
        <w:keepNext/>
        <w:keepLines/>
        <w:widowControl w:val="0"/>
        <w:jc w:val="both"/>
        <w:rPr>
          <w:rFonts w:ascii="Tahoma" w:hAnsi="Tahoma" w:cs="Tahoma"/>
          <w:szCs w:val="20"/>
        </w:rPr>
      </w:pPr>
    </w:p>
    <w:p w14:paraId="13E1129A"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12. člen</w:t>
      </w:r>
    </w:p>
    <w:p w14:paraId="3C9359BD"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Za skrbnika te pogodbe s strani obdelovalca se imenuje </w:t>
      </w:r>
      <w:r w:rsidRPr="00F36253">
        <w:rPr>
          <w:rFonts w:ascii="Tahoma" w:hAnsi="Tahoma" w:cs="Tahoma"/>
          <w:bCs/>
          <w:szCs w:val="20"/>
        </w:rPr>
        <w:t>__________________</w:t>
      </w:r>
      <w:r w:rsidRPr="00F36253">
        <w:rPr>
          <w:rFonts w:ascii="Tahoma" w:hAnsi="Tahoma" w:cs="Tahoma"/>
          <w:szCs w:val="20"/>
        </w:rPr>
        <w:t>.</w:t>
      </w:r>
    </w:p>
    <w:p w14:paraId="7BE67F8C"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bCs/>
          <w:szCs w:val="20"/>
        </w:rPr>
        <w:t>Pooblaščena oseba za varstvo podatkov s strani obdelovalca je _________________.</w:t>
      </w:r>
    </w:p>
    <w:p w14:paraId="54B82089" w14:textId="77777777" w:rsidR="00EC0292" w:rsidRPr="00F36253" w:rsidRDefault="00EC0292" w:rsidP="001D419E">
      <w:pPr>
        <w:keepNext/>
        <w:keepLines/>
        <w:widowControl w:val="0"/>
        <w:jc w:val="both"/>
        <w:rPr>
          <w:rFonts w:ascii="Tahoma" w:hAnsi="Tahoma" w:cs="Tahoma"/>
          <w:szCs w:val="20"/>
        </w:rPr>
      </w:pPr>
    </w:p>
    <w:p w14:paraId="36C4F938" w14:textId="498C92C9"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Za skrbnika te pogodbe s strani upravljavca se imenuje </w:t>
      </w:r>
      <w:r w:rsidR="00E15ABB">
        <w:rPr>
          <w:rFonts w:ascii="Tahoma" w:hAnsi="Tahoma" w:cs="Tahoma"/>
          <w:bCs/>
          <w:szCs w:val="20"/>
        </w:rPr>
        <w:t>Mitja Jarc</w:t>
      </w:r>
      <w:r w:rsidRPr="00F36253">
        <w:rPr>
          <w:rFonts w:ascii="Tahoma" w:hAnsi="Tahoma" w:cs="Tahoma"/>
          <w:bCs/>
          <w:szCs w:val="20"/>
        </w:rPr>
        <w:t>.</w:t>
      </w:r>
      <w:r w:rsidRPr="00F36253">
        <w:rPr>
          <w:rFonts w:ascii="Tahoma" w:hAnsi="Tahoma" w:cs="Tahoma"/>
          <w:szCs w:val="20"/>
        </w:rPr>
        <w:t xml:space="preserve"> </w:t>
      </w:r>
    </w:p>
    <w:p w14:paraId="3D999DD4"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bCs/>
          <w:szCs w:val="20"/>
        </w:rPr>
        <w:t>Pooblaščena oseba za varstvo podatkov s strani upravljavca je Simona Krč.</w:t>
      </w:r>
    </w:p>
    <w:p w14:paraId="4948A89B" w14:textId="77777777" w:rsidR="00EC0292" w:rsidRPr="00F36253" w:rsidRDefault="00EC0292" w:rsidP="001D419E">
      <w:pPr>
        <w:keepNext/>
        <w:keepLines/>
        <w:widowControl w:val="0"/>
        <w:jc w:val="both"/>
        <w:rPr>
          <w:rFonts w:ascii="Tahoma" w:hAnsi="Tahoma" w:cs="Tahoma"/>
          <w:szCs w:val="20"/>
        </w:rPr>
      </w:pPr>
    </w:p>
    <w:p w14:paraId="03790CF1" w14:textId="77777777" w:rsidR="00EC0292" w:rsidRPr="00F36253" w:rsidRDefault="00EC0292" w:rsidP="001D419E">
      <w:pPr>
        <w:keepNext/>
        <w:keepLines/>
        <w:widowControl w:val="0"/>
        <w:jc w:val="both"/>
        <w:rPr>
          <w:rFonts w:ascii="Tahoma" w:hAnsi="Tahoma" w:cs="Tahoma"/>
          <w:szCs w:val="20"/>
        </w:rPr>
      </w:pPr>
    </w:p>
    <w:p w14:paraId="55F229BB" w14:textId="77777777" w:rsidR="00EC0292" w:rsidRPr="00F36253" w:rsidRDefault="00EC0292" w:rsidP="001D419E">
      <w:pPr>
        <w:keepNext/>
        <w:keepLines/>
        <w:widowControl w:val="0"/>
        <w:jc w:val="both"/>
        <w:rPr>
          <w:rFonts w:ascii="Tahoma" w:hAnsi="Tahoma" w:cs="Tahoma"/>
          <w:b/>
          <w:szCs w:val="20"/>
        </w:rPr>
      </w:pPr>
      <w:r w:rsidRPr="00F36253">
        <w:rPr>
          <w:rFonts w:ascii="Tahoma" w:hAnsi="Tahoma" w:cs="Tahoma"/>
          <w:b/>
          <w:szCs w:val="20"/>
        </w:rPr>
        <w:t>PODOBDELOVACI</w:t>
      </w:r>
    </w:p>
    <w:p w14:paraId="4637BCE8" w14:textId="77777777" w:rsidR="00EC0292" w:rsidRPr="00F36253" w:rsidRDefault="00EC0292" w:rsidP="001D419E">
      <w:pPr>
        <w:keepNext/>
        <w:keepLines/>
        <w:widowControl w:val="0"/>
        <w:jc w:val="both"/>
        <w:rPr>
          <w:rFonts w:ascii="Tahoma" w:hAnsi="Tahoma" w:cs="Tahoma"/>
          <w:b/>
          <w:szCs w:val="20"/>
        </w:rPr>
      </w:pPr>
    </w:p>
    <w:p w14:paraId="6356DF2E"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13. člen</w:t>
      </w:r>
    </w:p>
    <w:p w14:paraId="16BCCBD1"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Obdelovalec lahko za posamezna opravila v zvezi z obdelavo, ki je predmet te pogodbe, pooblasti </w:t>
      </w:r>
      <w:proofErr w:type="spellStart"/>
      <w:r w:rsidRPr="00F36253">
        <w:rPr>
          <w:rFonts w:ascii="Tahoma" w:hAnsi="Tahoma" w:cs="Tahoma"/>
          <w:szCs w:val="20"/>
        </w:rPr>
        <w:t>podobdelovalca</w:t>
      </w:r>
      <w:proofErr w:type="spellEnd"/>
      <w:r w:rsidRPr="00F36253">
        <w:rPr>
          <w:rFonts w:ascii="Tahoma" w:hAnsi="Tahoma" w:cs="Tahoma"/>
          <w:szCs w:val="20"/>
        </w:rPr>
        <w:t>, ki je registriran za opravljanje takšne dejavnosti in zagotavlja ustrezne ukrepe in postopke za varovanje osebnih podatkov.</w:t>
      </w:r>
    </w:p>
    <w:p w14:paraId="63E3DE2D" w14:textId="77777777" w:rsidR="00EC0292" w:rsidRPr="00F36253" w:rsidRDefault="00EC0292" w:rsidP="001D419E">
      <w:pPr>
        <w:keepNext/>
        <w:keepLines/>
        <w:widowControl w:val="0"/>
        <w:jc w:val="both"/>
        <w:rPr>
          <w:rFonts w:ascii="Tahoma" w:hAnsi="Tahoma" w:cs="Tahoma"/>
          <w:szCs w:val="20"/>
        </w:rPr>
      </w:pPr>
    </w:p>
    <w:p w14:paraId="37CF489A"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V kolikor je obdelovalec za obdelavo pooblastil </w:t>
      </w:r>
      <w:proofErr w:type="spellStart"/>
      <w:r w:rsidRPr="00F36253">
        <w:rPr>
          <w:rFonts w:ascii="Tahoma" w:hAnsi="Tahoma" w:cs="Tahoma"/>
          <w:szCs w:val="20"/>
        </w:rPr>
        <w:t>podobdelovalca</w:t>
      </w:r>
      <w:proofErr w:type="spellEnd"/>
      <w:r w:rsidRPr="00F36253">
        <w:rPr>
          <w:rFonts w:ascii="Tahoma" w:hAnsi="Tahoma" w:cs="Tahoma"/>
          <w:szCs w:val="20"/>
        </w:rPr>
        <w:t xml:space="preserve">, njegove podatke navede v prilogi 1 »Seznam </w:t>
      </w:r>
      <w:proofErr w:type="spellStart"/>
      <w:r w:rsidRPr="00F36253">
        <w:rPr>
          <w:rFonts w:ascii="Tahoma" w:hAnsi="Tahoma" w:cs="Tahoma"/>
          <w:szCs w:val="20"/>
        </w:rPr>
        <w:t>podobdelovalcev</w:t>
      </w:r>
      <w:proofErr w:type="spellEnd"/>
      <w:r w:rsidRPr="00F36253">
        <w:rPr>
          <w:rFonts w:ascii="Tahoma" w:hAnsi="Tahoma" w:cs="Tahoma"/>
          <w:szCs w:val="20"/>
        </w:rPr>
        <w:t xml:space="preserve"> s katerimi sodeluje obdelovalec«, ki je sestavni del te pogodbe. Obdelovalec se zavezuje, da za izvajanje del po tej pogodbi ne bo pooblastil nobenega drugega obdelovalca brez predhodnega posebnega pisnega dovoljenja upravljavca.</w:t>
      </w:r>
    </w:p>
    <w:p w14:paraId="26211723" w14:textId="77777777" w:rsidR="00EC0292" w:rsidRPr="00F36253" w:rsidRDefault="00EC0292" w:rsidP="001D419E">
      <w:pPr>
        <w:keepNext/>
        <w:keepLines/>
        <w:widowControl w:val="0"/>
        <w:jc w:val="both"/>
        <w:rPr>
          <w:rFonts w:ascii="Tahoma" w:hAnsi="Tahoma" w:cs="Tahoma"/>
          <w:szCs w:val="20"/>
        </w:rPr>
      </w:pPr>
    </w:p>
    <w:p w14:paraId="5E814F5D"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Obdelovalec mora zagotoviti, da bo vsak </w:t>
      </w:r>
      <w:proofErr w:type="spellStart"/>
      <w:r w:rsidRPr="00F36253">
        <w:rPr>
          <w:rFonts w:ascii="Tahoma" w:hAnsi="Tahoma" w:cs="Tahoma"/>
          <w:szCs w:val="20"/>
        </w:rPr>
        <w:t>podobdelovalec</w:t>
      </w:r>
      <w:proofErr w:type="spellEnd"/>
      <w:r w:rsidRPr="00F36253">
        <w:rPr>
          <w:rFonts w:ascii="Tahoma" w:hAnsi="Tahoma" w:cs="Tahoma"/>
          <w:szCs w:val="20"/>
        </w:rPr>
        <w:t xml:space="preserve"> izpolnjeval obveznosti, ki izhajajo iz te pogodbe in iz navodil upravljavca. Obdelovalec mora z vsakim </w:t>
      </w:r>
      <w:proofErr w:type="spellStart"/>
      <w:r w:rsidRPr="00F36253">
        <w:rPr>
          <w:rFonts w:ascii="Tahoma" w:hAnsi="Tahoma" w:cs="Tahoma"/>
          <w:szCs w:val="20"/>
        </w:rPr>
        <w:t>podobdelovalcem</w:t>
      </w:r>
      <w:proofErr w:type="spellEnd"/>
      <w:r w:rsidRPr="00F36253">
        <w:rPr>
          <w:rFonts w:ascii="Tahoma" w:hAnsi="Tahoma" w:cs="Tahoma"/>
          <w:szCs w:val="20"/>
        </w:rPr>
        <w:t xml:space="preserve"> skleniti pisno pogodbo o obdelavi osebnih podatkov z vsebino, ki jo določajo predpisi s področja varstva osebnih podatkov in je odgovoren, da bo vsak </w:t>
      </w:r>
      <w:proofErr w:type="spellStart"/>
      <w:r w:rsidRPr="00F36253">
        <w:rPr>
          <w:rFonts w:ascii="Tahoma" w:hAnsi="Tahoma" w:cs="Tahoma"/>
          <w:szCs w:val="20"/>
        </w:rPr>
        <w:t>podobdelovalec</w:t>
      </w:r>
      <w:proofErr w:type="spellEnd"/>
      <w:r w:rsidRPr="00F36253">
        <w:rPr>
          <w:rFonts w:ascii="Tahoma" w:hAnsi="Tahoma" w:cs="Tahoma"/>
          <w:szCs w:val="20"/>
        </w:rPr>
        <w:t xml:space="preserve"> zagotavljal jamstva najmanj enakovredna tistim, ki so določena v tej pogodbi.</w:t>
      </w:r>
    </w:p>
    <w:p w14:paraId="21CE7EB9" w14:textId="77777777" w:rsidR="00EC0292" w:rsidRPr="00F36253" w:rsidRDefault="00EC0292" w:rsidP="001D419E">
      <w:pPr>
        <w:keepNext/>
        <w:keepLines/>
        <w:widowControl w:val="0"/>
        <w:jc w:val="both"/>
        <w:rPr>
          <w:rFonts w:ascii="Tahoma" w:hAnsi="Tahoma" w:cs="Tahoma"/>
          <w:szCs w:val="20"/>
        </w:rPr>
      </w:pPr>
    </w:p>
    <w:p w14:paraId="09E0542E"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Obdelovalec je v celoti odgovoren upravljavcu za kakršnokoli neizpolnjevanje obveznosti v zvezi z obdelavo in varstvom osebnih podatkov s strani svojih </w:t>
      </w:r>
      <w:proofErr w:type="spellStart"/>
      <w:r w:rsidRPr="00F36253">
        <w:rPr>
          <w:rFonts w:ascii="Tahoma" w:hAnsi="Tahoma" w:cs="Tahoma"/>
          <w:szCs w:val="20"/>
        </w:rPr>
        <w:t>podobdelovalcev</w:t>
      </w:r>
      <w:proofErr w:type="spellEnd"/>
      <w:r w:rsidRPr="00F36253">
        <w:rPr>
          <w:rFonts w:ascii="Tahoma" w:hAnsi="Tahoma" w:cs="Tahoma"/>
          <w:szCs w:val="20"/>
        </w:rPr>
        <w:t>, kot da bi obdelavo opravil sam.</w:t>
      </w:r>
    </w:p>
    <w:p w14:paraId="7E0A1B6F"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 </w:t>
      </w:r>
    </w:p>
    <w:p w14:paraId="64CB7067"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Obdelovalec se zavezuje obvestiti upravljavca o vseh lokacijah, ne glede na naravo, kjer se obdelujejo osebni podatki po tej pogodbi.</w:t>
      </w:r>
    </w:p>
    <w:p w14:paraId="6BA3FBA7" w14:textId="77777777" w:rsidR="00EC0292" w:rsidRPr="00F36253" w:rsidRDefault="00EC0292" w:rsidP="001D419E">
      <w:pPr>
        <w:keepNext/>
        <w:keepLines/>
        <w:widowControl w:val="0"/>
        <w:jc w:val="both"/>
        <w:rPr>
          <w:rFonts w:ascii="Tahoma" w:hAnsi="Tahoma" w:cs="Tahoma"/>
          <w:szCs w:val="20"/>
        </w:rPr>
      </w:pPr>
    </w:p>
    <w:p w14:paraId="0CFA2683"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Seznam lokacij obdelave na dan sklenitve te pogodbe in storitev ali del po tej pogodbi, zaupanih </w:t>
      </w:r>
      <w:proofErr w:type="spellStart"/>
      <w:r w:rsidRPr="00F36253">
        <w:rPr>
          <w:rFonts w:ascii="Tahoma" w:hAnsi="Tahoma" w:cs="Tahoma"/>
          <w:szCs w:val="20"/>
        </w:rPr>
        <w:t>podobdelovalcem</w:t>
      </w:r>
      <w:proofErr w:type="spellEnd"/>
      <w:r w:rsidRPr="00F36253">
        <w:rPr>
          <w:rFonts w:ascii="Tahoma" w:hAnsi="Tahoma" w:cs="Tahoma"/>
          <w:szCs w:val="20"/>
        </w:rPr>
        <w:t xml:space="preserve">, opredeli obdelovalec v prilogi 1, v stolpcu »lokacija </w:t>
      </w:r>
      <w:proofErr w:type="spellStart"/>
      <w:r w:rsidRPr="00F36253">
        <w:rPr>
          <w:rFonts w:ascii="Tahoma" w:hAnsi="Tahoma" w:cs="Tahoma"/>
          <w:szCs w:val="20"/>
        </w:rPr>
        <w:t>podobdelave</w:t>
      </w:r>
      <w:proofErr w:type="spellEnd"/>
      <w:r w:rsidRPr="00F36253">
        <w:rPr>
          <w:rFonts w:ascii="Tahoma" w:hAnsi="Tahoma" w:cs="Tahoma"/>
          <w:szCs w:val="20"/>
        </w:rPr>
        <w:t xml:space="preserve">« Ta seznam mora obdelovalec posodobiti in posredovati upravljavcu v primeru kakršnekoli spremembe podatkov na seznamu v roku 8 dni od spremembe. </w:t>
      </w:r>
    </w:p>
    <w:p w14:paraId="73A43858" w14:textId="77777777" w:rsidR="00EC0292" w:rsidRPr="00F36253" w:rsidRDefault="00EC0292" w:rsidP="001D419E">
      <w:pPr>
        <w:keepNext/>
        <w:keepLines/>
        <w:widowControl w:val="0"/>
        <w:jc w:val="both"/>
        <w:rPr>
          <w:rFonts w:ascii="Tahoma" w:hAnsi="Tahoma" w:cs="Tahoma"/>
          <w:szCs w:val="20"/>
        </w:rPr>
      </w:pPr>
    </w:p>
    <w:p w14:paraId="7E12701E" w14:textId="77777777" w:rsidR="00EC0292" w:rsidRPr="00F36253" w:rsidRDefault="00EC0292" w:rsidP="001D419E">
      <w:pPr>
        <w:keepNext/>
        <w:keepLines/>
        <w:widowControl w:val="0"/>
        <w:jc w:val="both"/>
        <w:rPr>
          <w:rFonts w:ascii="Tahoma" w:hAnsi="Tahoma" w:cs="Tahoma"/>
          <w:b/>
          <w:szCs w:val="20"/>
        </w:rPr>
      </w:pPr>
      <w:r w:rsidRPr="00F36253">
        <w:rPr>
          <w:rFonts w:ascii="Tahoma" w:hAnsi="Tahoma" w:cs="Tahoma"/>
          <w:b/>
          <w:szCs w:val="20"/>
        </w:rPr>
        <w:t>ODŠKODNINSKA ODGOVORNOST</w:t>
      </w:r>
    </w:p>
    <w:p w14:paraId="24641B52" w14:textId="77777777" w:rsidR="00EC0292" w:rsidRPr="00F36253" w:rsidRDefault="00EC0292" w:rsidP="001D419E">
      <w:pPr>
        <w:keepNext/>
        <w:keepLines/>
        <w:widowControl w:val="0"/>
        <w:jc w:val="both"/>
        <w:rPr>
          <w:rFonts w:ascii="Tahoma" w:hAnsi="Tahoma" w:cs="Tahoma"/>
          <w:b/>
          <w:szCs w:val="20"/>
        </w:rPr>
      </w:pPr>
    </w:p>
    <w:p w14:paraId="2F78EC56"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14. člen</w:t>
      </w:r>
    </w:p>
    <w:p w14:paraId="4D0F6706"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Obdelovalec odgovarja za vso škodo, ki nastane zaradi njegove kršitve te pogodbe in sicer tudi zaradi male malomarnosti, tako nasproti upravljavca, kot tudi nasproti posameznikom, na katere se podatki nanašajo.  </w:t>
      </w:r>
    </w:p>
    <w:p w14:paraId="62F02B77" w14:textId="77777777" w:rsidR="00EC0292" w:rsidRPr="00F36253" w:rsidRDefault="00EC0292" w:rsidP="001D419E">
      <w:pPr>
        <w:keepNext/>
        <w:keepLines/>
        <w:widowControl w:val="0"/>
        <w:jc w:val="both"/>
        <w:rPr>
          <w:rFonts w:ascii="Tahoma" w:hAnsi="Tahoma" w:cs="Tahoma"/>
          <w:szCs w:val="20"/>
        </w:rPr>
      </w:pPr>
    </w:p>
    <w:p w14:paraId="32C06FB7"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lastRenderedPageBreak/>
        <w:t>Obdelovalec je seznanjen, da je odgovoren tudi za prekršek zaradi obdelave osebnih podatkov v nasprotju s to pogodbo ali s predpisi s področja varstva osebnih podatkov, kot tudi za kaznivo dejanje v primeru nezakonite uporabe osebnih podatkov.</w:t>
      </w:r>
    </w:p>
    <w:p w14:paraId="1B8A8025" w14:textId="77777777" w:rsidR="00EC0292" w:rsidRPr="00F36253" w:rsidRDefault="00EC0292" w:rsidP="001D419E">
      <w:pPr>
        <w:keepNext/>
        <w:keepLines/>
        <w:widowControl w:val="0"/>
        <w:jc w:val="both"/>
        <w:rPr>
          <w:rFonts w:ascii="Tahoma" w:hAnsi="Tahoma" w:cs="Tahoma"/>
          <w:szCs w:val="20"/>
        </w:rPr>
      </w:pPr>
    </w:p>
    <w:p w14:paraId="2B62DBEA"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Bistvene kršitev te pogodbe so zlasti:</w:t>
      </w:r>
    </w:p>
    <w:p w14:paraId="0A9B7CFF" w14:textId="77777777" w:rsidR="00EC0292" w:rsidRPr="00F36253" w:rsidRDefault="00EC0292">
      <w:pPr>
        <w:keepNext/>
        <w:keepLines/>
        <w:widowControl w:val="0"/>
        <w:numPr>
          <w:ilvl w:val="0"/>
          <w:numId w:val="34"/>
        </w:numPr>
        <w:spacing w:after="160" w:line="259" w:lineRule="auto"/>
        <w:contextualSpacing/>
        <w:jc w:val="both"/>
        <w:rPr>
          <w:rFonts w:ascii="Tahoma" w:hAnsi="Tahoma" w:cs="Tahoma"/>
          <w:szCs w:val="20"/>
        </w:rPr>
      </w:pPr>
      <w:r w:rsidRPr="00F36253">
        <w:rPr>
          <w:rFonts w:ascii="Tahoma" w:hAnsi="Tahoma" w:cs="Tahoma"/>
          <w:szCs w:val="20"/>
        </w:rPr>
        <w:t>uporaba osebnih podatkov za račun tretjih oseb ali za lasten račun, brez izrecne privolitve upravljavca in posameznikov na katere se podatki nanašajo,</w:t>
      </w:r>
    </w:p>
    <w:p w14:paraId="0A170613" w14:textId="77777777" w:rsidR="00EC0292" w:rsidRPr="00F36253" w:rsidRDefault="00EC0292">
      <w:pPr>
        <w:keepNext/>
        <w:keepLines/>
        <w:widowControl w:val="0"/>
        <w:numPr>
          <w:ilvl w:val="0"/>
          <w:numId w:val="34"/>
        </w:numPr>
        <w:spacing w:after="160" w:line="259" w:lineRule="auto"/>
        <w:contextualSpacing/>
        <w:jc w:val="both"/>
        <w:rPr>
          <w:rFonts w:ascii="Tahoma" w:hAnsi="Tahoma" w:cs="Tahoma"/>
          <w:szCs w:val="20"/>
        </w:rPr>
      </w:pPr>
      <w:r w:rsidRPr="00F36253">
        <w:rPr>
          <w:rFonts w:ascii="Tahoma" w:hAnsi="Tahoma" w:cs="Tahoma"/>
          <w:szCs w:val="20"/>
        </w:rPr>
        <w:t>razkritje osebnih podatkov nepooblaščenim osebam, pri čemer se za razkritje šteje tudi nepooblaščen dostop, ki ga je omogočil obdelovalec oziroma oseba, ki je ravnala v njegovem imenu ali do katerega je prišlo zaradi opustitve dolžnega nadzora nad dostopi do osebnih podatkov pri obdelovalcu,</w:t>
      </w:r>
    </w:p>
    <w:p w14:paraId="3050CCA9" w14:textId="77777777" w:rsidR="00EC0292" w:rsidRPr="00F36253" w:rsidRDefault="00EC0292">
      <w:pPr>
        <w:keepNext/>
        <w:keepLines/>
        <w:widowControl w:val="0"/>
        <w:numPr>
          <w:ilvl w:val="0"/>
          <w:numId w:val="34"/>
        </w:numPr>
        <w:spacing w:after="160" w:line="259" w:lineRule="auto"/>
        <w:contextualSpacing/>
        <w:jc w:val="both"/>
        <w:rPr>
          <w:rFonts w:ascii="Tahoma" w:hAnsi="Tahoma" w:cs="Tahoma"/>
          <w:szCs w:val="20"/>
        </w:rPr>
      </w:pPr>
      <w:r w:rsidRPr="00F36253">
        <w:rPr>
          <w:rFonts w:ascii="Tahoma" w:hAnsi="Tahoma" w:cs="Tahoma"/>
          <w:szCs w:val="20"/>
        </w:rPr>
        <w:t>če po prenehanju tako osnovne kakor tudi te pogodbe ne uniči oziroma ne vrne upravljavcu vseh osebnih podatkov iz baz podatkov upravljavca, kot tudi vseh kopij in nosilcev teh podatkov,</w:t>
      </w:r>
    </w:p>
    <w:p w14:paraId="26C84D5B" w14:textId="77777777" w:rsidR="00EC0292" w:rsidRPr="00F36253" w:rsidRDefault="00EC0292">
      <w:pPr>
        <w:keepNext/>
        <w:keepLines/>
        <w:widowControl w:val="0"/>
        <w:numPr>
          <w:ilvl w:val="0"/>
          <w:numId w:val="34"/>
        </w:numPr>
        <w:spacing w:after="160" w:line="259" w:lineRule="auto"/>
        <w:contextualSpacing/>
        <w:jc w:val="both"/>
        <w:rPr>
          <w:rFonts w:ascii="Tahoma" w:hAnsi="Tahoma" w:cs="Tahoma"/>
          <w:szCs w:val="20"/>
        </w:rPr>
      </w:pPr>
      <w:r w:rsidRPr="00F36253">
        <w:rPr>
          <w:rFonts w:ascii="Tahoma" w:hAnsi="Tahoma" w:cs="Tahoma"/>
          <w:szCs w:val="20"/>
        </w:rPr>
        <w:t>če po prenehanju tako osnovne kakor tudi te pogodbe oziroma po dejanskem prenehanju opravljanja storitev za upravljavca, obdelovalec še naprej uporablja oziroma ne vrne upravljavcu vseh osebnih podatkov iz baz podatkov upravljavca, kot tudi vseh kopij in nosilcev teh podatkov,</w:t>
      </w:r>
    </w:p>
    <w:p w14:paraId="6D4C6D5A" w14:textId="77777777" w:rsidR="00EC0292" w:rsidRPr="00F36253" w:rsidRDefault="00EC0292">
      <w:pPr>
        <w:keepNext/>
        <w:keepLines/>
        <w:widowControl w:val="0"/>
        <w:numPr>
          <w:ilvl w:val="0"/>
          <w:numId w:val="34"/>
        </w:numPr>
        <w:spacing w:after="160" w:line="259" w:lineRule="auto"/>
        <w:contextualSpacing/>
        <w:jc w:val="both"/>
        <w:rPr>
          <w:rFonts w:ascii="Tahoma" w:hAnsi="Tahoma" w:cs="Tahoma"/>
          <w:szCs w:val="20"/>
        </w:rPr>
      </w:pPr>
      <w:r w:rsidRPr="00F36253">
        <w:rPr>
          <w:rFonts w:ascii="Tahoma" w:hAnsi="Tahoma" w:cs="Tahoma"/>
          <w:szCs w:val="20"/>
        </w:rPr>
        <w:t>neizpolnjevanje obveznosti obdelovalca v skladu s predpisi s področja varstva osebnih podatkov.</w:t>
      </w:r>
    </w:p>
    <w:p w14:paraId="280C18F9" w14:textId="77777777" w:rsidR="00EC0292" w:rsidRPr="00F36253" w:rsidRDefault="00EC0292" w:rsidP="001D419E">
      <w:pPr>
        <w:keepNext/>
        <w:keepLines/>
        <w:widowControl w:val="0"/>
        <w:jc w:val="both"/>
        <w:rPr>
          <w:rFonts w:ascii="Tahoma" w:hAnsi="Tahoma" w:cs="Tahoma"/>
          <w:szCs w:val="20"/>
        </w:rPr>
      </w:pPr>
    </w:p>
    <w:p w14:paraId="7326C4EC" w14:textId="77777777" w:rsidR="00EC0292" w:rsidRPr="00F36253" w:rsidRDefault="00EC0292" w:rsidP="001D419E">
      <w:pPr>
        <w:keepNext/>
        <w:keepLines/>
        <w:widowControl w:val="0"/>
        <w:jc w:val="both"/>
        <w:rPr>
          <w:rFonts w:ascii="Tahoma" w:hAnsi="Tahoma" w:cs="Tahoma"/>
          <w:b/>
          <w:szCs w:val="20"/>
        </w:rPr>
      </w:pPr>
      <w:r w:rsidRPr="00F36253">
        <w:rPr>
          <w:rFonts w:ascii="Tahoma" w:hAnsi="Tahoma" w:cs="Tahoma"/>
          <w:b/>
          <w:szCs w:val="20"/>
        </w:rPr>
        <w:t>VAROVANJE ZAUPNOSTI PODATKOV</w:t>
      </w:r>
    </w:p>
    <w:p w14:paraId="315D81FA" w14:textId="77777777" w:rsidR="00EC0292" w:rsidRPr="00F36253" w:rsidRDefault="00EC0292" w:rsidP="001D419E">
      <w:pPr>
        <w:keepNext/>
        <w:keepLines/>
        <w:widowControl w:val="0"/>
        <w:jc w:val="both"/>
        <w:rPr>
          <w:rFonts w:ascii="Tahoma" w:hAnsi="Tahoma" w:cs="Tahoma"/>
          <w:b/>
          <w:szCs w:val="20"/>
        </w:rPr>
      </w:pPr>
    </w:p>
    <w:p w14:paraId="6B50318E"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15. člen</w:t>
      </w:r>
    </w:p>
    <w:p w14:paraId="7E89F757"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Obdelovalec se s podpisom te pogodbe zavezuje, da bo  skrbel, da bodo zaposleni in drugi posamezniki, ki opravljajo dela ali naloge obdelave osebnih podatkov, varovali zaupnost vseh podatkov, s katerimi se seznanijo pri opravljanju njihovih del in nalog, za kar bo od njih pridobil pisno izjavo. Dolžnost varovanja zaupnosti osebnih podatkov te osebe obvezuje tudi po prenehanju zaposlitve oz. opravljanja del ali nalog pogodbene obdelave. Te osebe morajo obdelovalcu prepustiti tudi vse nosilce oziroma zapise zaupnih podatkov, ki so jih pridobile na kakršenkoli način v času opravljanja dela pri obdelovalcu.</w:t>
      </w:r>
    </w:p>
    <w:p w14:paraId="0DE2AE08" w14:textId="77777777" w:rsidR="00EC0292" w:rsidRPr="00F36253" w:rsidRDefault="00EC0292" w:rsidP="001D419E">
      <w:pPr>
        <w:keepNext/>
        <w:keepLines/>
        <w:widowControl w:val="0"/>
        <w:jc w:val="both"/>
        <w:rPr>
          <w:rFonts w:ascii="Tahoma" w:hAnsi="Tahoma" w:cs="Tahoma"/>
          <w:szCs w:val="20"/>
        </w:rPr>
      </w:pPr>
    </w:p>
    <w:p w14:paraId="4C3B3243"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16. člen</w:t>
      </w:r>
    </w:p>
    <w:p w14:paraId="16040783"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Za zaupne se štejejo podatki o poslovanju upravljavca, ki niso javno dostopni in za katere pogodbeni stranki izvesta pri izpolnjevanju določil te pogodbe, npr. uporabljena delovna metodologija in orodja, finančni podatki itd.</w:t>
      </w:r>
    </w:p>
    <w:p w14:paraId="33A0F7E5" w14:textId="77777777" w:rsidR="00EC0292" w:rsidRPr="00F36253" w:rsidRDefault="00EC0292" w:rsidP="001D419E">
      <w:pPr>
        <w:keepNext/>
        <w:keepLines/>
        <w:widowControl w:val="0"/>
        <w:jc w:val="both"/>
        <w:rPr>
          <w:rFonts w:ascii="Tahoma" w:hAnsi="Tahoma" w:cs="Tahoma"/>
          <w:szCs w:val="20"/>
        </w:rPr>
      </w:pPr>
    </w:p>
    <w:p w14:paraId="4152D4B9"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17. člen</w:t>
      </w:r>
    </w:p>
    <w:p w14:paraId="21B79074"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Obdelovalec lahko razkrije zaupne podatke samo tistim osebam, ki neposredno sodelujejo pri izvrševanju te pogodbe in so se zavezale k varovanju zaupnosti podatkov. Pri tem je potrebno s primernimi navodili in ukrepi zagotoviti, da prejemniki zaupnih podatkov le-teh ne uporabijo v nasprotju z določili pogodbe.</w:t>
      </w:r>
    </w:p>
    <w:p w14:paraId="1A2D846A" w14:textId="77777777" w:rsidR="00EC0292" w:rsidRPr="00F36253" w:rsidRDefault="00EC0292" w:rsidP="001D419E">
      <w:pPr>
        <w:keepNext/>
        <w:keepLines/>
        <w:widowControl w:val="0"/>
        <w:jc w:val="both"/>
        <w:rPr>
          <w:rFonts w:ascii="Tahoma" w:hAnsi="Tahoma" w:cs="Tahoma"/>
          <w:szCs w:val="20"/>
        </w:rPr>
      </w:pPr>
    </w:p>
    <w:p w14:paraId="5F3D9AEA"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 ki je ravnala v njegovem imenu ali do katerega je prišlo zaradi opustitve dolžnega nadzora nad dostopi do osebnih podatkov pri obdelovalcu.</w:t>
      </w:r>
    </w:p>
    <w:p w14:paraId="596CFCFD" w14:textId="77777777" w:rsidR="00EC0292" w:rsidRPr="00F36253" w:rsidRDefault="00EC0292" w:rsidP="001D419E">
      <w:pPr>
        <w:keepNext/>
        <w:keepLines/>
        <w:widowControl w:val="0"/>
        <w:jc w:val="both"/>
        <w:rPr>
          <w:rFonts w:ascii="Tahoma" w:hAnsi="Tahoma" w:cs="Tahoma"/>
          <w:szCs w:val="20"/>
        </w:rPr>
      </w:pPr>
    </w:p>
    <w:p w14:paraId="45326B06"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18. člen</w:t>
      </w:r>
    </w:p>
    <w:p w14:paraId="3A409B59"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Obdelovalec je dolžan varovati osebne podatke ter poslovno skrivnost tako v času izvrševanja te pogodbe kakor tudi po njeni izvršitvi ali morebitni razvezi ali prenehanju iz kakršnegakoli razloga. Osebne podatke mora varovati na način določen v tej pogodbi.</w:t>
      </w:r>
    </w:p>
    <w:p w14:paraId="5B947AD3" w14:textId="77777777" w:rsidR="00EC0292" w:rsidRPr="00F36253" w:rsidRDefault="00EC0292" w:rsidP="001D419E">
      <w:pPr>
        <w:keepNext/>
        <w:keepLines/>
        <w:widowControl w:val="0"/>
        <w:jc w:val="both"/>
        <w:rPr>
          <w:rFonts w:ascii="Tahoma" w:hAnsi="Tahoma" w:cs="Tahoma"/>
          <w:szCs w:val="20"/>
        </w:rPr>
      </w:pPr>
    </w:p>
    <w:p w14:paraId="6A38D428" w14:textId="77777777" w:rsidR="00EC0292" w:rsidRPr="00F36253" w:rsidRDefault="00EC0292" w:rsidP="001D419E">
      <w:pPr>
        <w:keepNext/>
        <w:keepLines/>
        <w:widowControl w:val="0"/>
        <w:jc w:val="both"/>
        <w:rPr>
          <w:rFonts w:ascii="Tahoma" w:hAnsi="Tahoma" w:cs="Tahoma"/>
          <w:szCs w:val="20"/>
        </w:rPr>
      </w:pPr>
    </w:p>
    <w:p w14:paraId="212FE4C4" w14:textId="77777777" w:rsidR="00EC0292" w:rsidRPr="00F36253" w:rsidRDefault="00EC0292" w:rsidP="001D419E">
      <w:pPr>
        <w:keepNext/>
        <w:keepLines/>
        <w:widowControl w:val="0"/>
        <w:jc w:val="both"/>
        <w:rPr>
          <w:rFonts w:ascii="Tahoma" w:hAnsi="Tahoma" w:cs="Tahoma"/>
          <w:b/>
          <w:szCs w:val="20"/>
        </w:rPr>
      </w:pPr>
      <w:r w:rsidRPr="00F36253">
        <w:rPr>
          <w:rFonts w:ascii="Tahoma" w:hAnsi="Tahoma" w:cs="Tahoma"/>
          <w:b/>
          <w:szCs w:val="20"/>
        </w:rPr>
        <w:t>TRAJANJE POGODBE</w:t>
      </w:r>
    </w:p>
    <w:p w14:paraId="4567EBB3" w14:textId="77777777" w:rsidR="00EC0292" w:rsidRPr="00F36253" w:rsidRDefault="00EC0292" w:rsidP="001D419E">
      <w:pPr>
        <w:keepNext/>
        <w:keepLines/>
        <w:widowControl w:val="0"/>
        <w:jc w:val="center"/>
        <w:rPr>
          <w:rFonts w:ascii="Tahoma" w:hAnsi="Tahoma" w:cs="Tahoma"/>
          <w:b/>
          <w:szCs w:val="20"/>
        </w:rPr>
      </w:pPr>
      <w:r w:rsidRPr="00F36253">
        <w:rPr>
          <w:rFonts w:ascii="Tahoma" w:hAnsi="Tahoma" w:cs="Tahoma"/>
          <w:bCs/>
          <w:szCs w:val="20"/>
        </w:rPr>
        <w:t>19. člen</w:t>
      </w:r>
    </w:p>
    <w:p w14:paraId="3ECA0A38"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Ta pogodba je sklenjena za čas trajanja osnovne pogodbe in se uporablja za čas uporabe osnovne pogodbe.</w:t>
      </w:r>
    </w:p>
    <w:p w14:paraId="67F6D82A" w14:textId="77777777" w:rsidR="00EC0292" w:rsidRPr="00F36253" w:rsidRDefault="00EC0292" w:rsidP="001D419E">
      <w:pPr>
        <w:keepNext/>
        <w:keepLines/>
        <w:widowControl w:val="0"/>
        <w:jc w:val="both"/>
        <w:rPr>
          <w:rFonts w:ascii="Tahoma" w:hAnsi="Tahoma" w:cs="Tahoma"/>
          <w:szCs w:val="20"/>
        </w:rPr>
      </w:pPr>
    </w:p>
    <w:p w14:paraId="03CFAA97"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lastRenderedPageBreak/>
        <w:t>Vezano, oziroma na podlagi samega prenehanja ali odpovedi osnovne pogodbe istočasno nastopi tudi prenehanje ali odpoved te pogodbe, brez obveznosti za upravljavca do obdelovalca.</w:t>
      </w:r>
    </w:p>
    <w:p w14:paraId="50D00279" w14:textId="77777777" w:rsidR="00EC0292" w:rsidRPr="00F36253" w:rsidRDefault="00EC0292" w:rsidP="001D419E">
      <w:pPr>
        <w:keepNext/>
        <w:keepLines/>
        <w:widowControl w:val="0"/>
        <w:jc w:val="both"/>
        <w:rPr>
          <w:rFonts w:ascii="Tahoma" w:hAnsi="Tahoma" w:cs="Tahoma"/>
          <w:szCs w:val="20"/>
        </w:rPr>
      </w:pPr>
    </w:p>
    <w:p w14:paraId="56FBCED2"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Zaradi bistvenih kršitev te pogodbe iz 13. člena lahko upravljavec brez obveznosti do obdelovalca in brez odpovednega roka, odstopi od te in osnovne pogodbe.</w:t>
      </w:r>
    </w:p>
    <w:p w14:paraId="153A3997"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20. člen</w:t>
      </w:r>
    </w:p>
    <w:p w14:paraId="75C00D86"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V primeru prenehanja oz. odpovedi osnovne pogodbe mora obdelovalec nemudoma prenehati obdelovati osebne podatke upravljavca in zagotoviti, da jih prenehajo obdelovati tudi morebitni njegovi </w:t>
      </w:r>
      <w:proofErr w:type="spellStart"/>
      <w:r w:rsidRPr="00F36253">
        <w:rPr>
          <w:rFonts w:ascii="Tahoma" w:hAnsi="Tahoma" w:cs="Tahoma"/>
          <w:szCs w:val="20"/>
        </w:rPr>
        <w:t>podobdelovalci</w:t>
      </w:r>
      <w:proofErr w:type="spellEnd"/>
      <w:r w:rsidRPr="00F36253">
        <w:rPr>
          <w:rFonts w:ascii="Tahoma" w:hAnsi="Tahoma" w:cs="Tahoma"/>
          <w:szCs w:val="20"/>
        </w:rPr>
        <w:t xml:space="preserve">. V primeru prenehanja oz. odpovedi osnovne pogodbe oz. po zaključku storitev obdelave po tej pogodbi mora obdelovalec v skladu z odločitvijo upravljavca vse osebne podatke upravljavcu takoj vrniti, morebitne kopije teh podatkov pa mora takoj uničiti in uničenje potrditi z zapisnikom o uničenju, ki ga posreduje upravljavcu takoj po uničenju. </w:t>
      </w:r>
    </w:p>
    <w:p w14:paraId="63D3CC4F" w14:textId="77777777" w:rsidR="00EC0292" w:rsidRPr="00F36253" w:rsidRDefault="00EC0292" w:rsidP="001D419E">
      <w:pPr>
        <w:keepNext/>
        <w:keepLines/>
        <w:widowControl w:val="0"/>
        <w:jc w:val="both"/>
        <w:rPr>
          <w:rFonts w:ascii="Tahoma" w:hAnsi="Tahoma" w:cs="Tahoma"/>
          <w:szCs w:val="20"/>
        </w:rPr>
      </w:pPr>
    </w:p>
    <w:p w14:paraId="4F51CBA3"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21. člen</w:t>
      </w:r>
    </w:p>
    <w:p w14:paraId="0FFE1D5C"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Če obdelovalec ne ravna v skladu z določili te pogodbe o varstvu osebnih podatkov in zato obstaja nevarnost uničenja, spremembe, izgube ali nepooblaščene obdelave osebnih podatkov, ga mora upravljavec, ko to odkrije, na to opozoriti in mu določiti primeren rok za odpravo nepravilnosti. Če obdelovalec ne ravna v skladu z upravljavčevo zahtevo, lahko upravljavec odstopi od te pogodbe in istočasno od osnovne pogodbe brez odpovednega roka in zahteva povrnitev nastale škode.</w:t>
      </w:r>
    </w:p>
    <w:p w14:paraId="22B9108A" w14:textId="77777777" w:rsidR="00EC0292" w:rsidRPr="00F36253" w:rsidRDefault="00EC0292" w:rsidP="001D419E">
      <w:pPr>
        <w:keepNext/>
        <w:keepLines/>
        <w:widowControl w:val="0"/>
        <w:jc w:val="center"/>
        <w:rPr>
          <w:rFonts w:ascii="Tahoma" w:hAnsi="Tahoma" w:cs="Tahoma"/>
          <w:bCs/>
          <w:szCs w:val="20"/>
        </w:rPr>
      </w:pPr>
    </w:p>
    <w:p w14:paraId="30BC47DD"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22. člen</w:t>
      </w:r>
    </w:p>
    <w:p w14:paraId="421DB8EF"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V primeru prenehanja obdelovalca mora slednji upravljavcu nemudoma vrniti osebne podatke po tej pogodbi, uničiti morebitne izvode ali jih, če tako določa slovenska zakonodaja, predložiti državnemu organu, ki je pristojen za kazenski pregon kaznivih dejanj, sodišču ali drugim državnim organom.</w:t>
      </w:r>
    </w:p>
    <w:p w14:paraId="094C85E4" w14:textId="77777777" w:rsidR="00EC0292" w:rsidRPr="00F36253" w:rsidRDefault="00EC0292" w:rsidP="001D419E">
      <w:pPr>
        <w:keepNext/>
        <w:keepLines/>
        <w:widowControl w:val="0"/>
        <w:jc w:val="both"/>
        <w:rPr>
          <w:rFonts w:ascii="Tahoma" w:hAnsi="Tahoma" w:cs="Tahoma"/>
          <w:szCs w:val="20"/>
        </w:rPr>
      </w:pPr>
    </w:p>
    <w:p w14:paraId="57B91FDE"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V primeru spora med upravljavcem in obdelovalcem je le-ta dolžan osebne podatke, ki jih obdeluje na podlagi te pogodbe,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 </w:t>
      </w:r>
    </w:p>
    <w:p w14:paraId="74086FA5" w14:textId="77777777" w:rsidR="00EC0292" w:rsidRPr="00F36253" w:rsidRDefault="00EC0292" w:rsidP="001D419E">
      <w:pPr>
        <w:keepNext/>
        <w:keepLines/>
        <w:widowControl w:val="0"/>
        <w:jc w:val="both"/>
        <w:rPr>
          <w:rFonts w:ascii="Tahoma" w:hAnsi="Tahoma" w:cs="Tahoma"/>
          <w:szCs w:val="20"/>
        </w:rPr>
      </w:pPr>
    </w:p>
    <w:p w14:paraId="02B011A5"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 xml:space="preserve">Obdelovalec potrdi uničenje podatkov po prejšnjih odstavkih tega člena z zapisnikom, ki ga posreduje upravljavcu takoj po uničenju. </w:t>
      </w:r>
    </w:p>
    <w:p w14:paraId="37A18E6E" w14:textId="77777777" w:rsidR="00EC0292" w:rsidRPr="00F36253" w:rsidRDefault="00EC0292" w:rsidP="001D419E">
      <w:pPr>
        <w:keepNext/>
        <w:keepLines/>
        <w:widowControl w:val="0"/>
        <w:jc w:val="both"/>
        <w:rPr>
          <w:rFonts w:ascii="Tahoma" w:hAnsi="Tahoma" w:cs="Tahoma"/>
          <w:szCs w:val="20"/>
        </w:rPr>
      </w:pPr>
    </w:p>
    <w:p w14:paraId="4BE1E13D" w14:textId="77777777" w:rsidR="00EC0292" w:rsidRPr="00F36253" w:rsidRDefault="00EC0292" w:rsidP="001D419E">
      <w:pPr>
        <w:keepNext/>
        <w:keepLines/>
        <w:widowControl w:val="0"/>
        <w:jc w:val="both"/>
        <w:rPr>
          <w:rFonts w:ascii="Tahoma" w:hAnsi="Tahoma" w:cs="Tahoma"/>
          <w:szCs w:val="20"/>
        </w:rPr>
      </w:pPr>
    </w:p>
    <w:p w14:paraId="338AB262" w14:textId="77777777" w:rsidR="00EC0292" w:rsidRPr="00F36253" w:rsidRDefault="00EC0292" w:rsidP="001D419E">
      <w:pPr>
        <w:keepNext/>
        <w:keepLines/>
        <w:widowControl w:val="0"/>
        <w:jc w:val="both"/>
        <w:rPr>
          <w:rFonts w:ascii="Tahoma" w:hAnsi="Tahoma" w:cs="Tahoma"/>
          <w:b/>
          <w:szCs w:val="20"/>
        </w:rPr>
      </w:pPr>
      <w:r w:rsidRPr="00F36253">
        <w:rPr>
          <w:rFonts w:ascii="Tahoma" w:hAnsi="Tahoma" w:cs="Tahoma"/>
          <w:b/>
          <w:szCs w:val="20"/>
        </w:rPr>
        <w:t>KONČNE DOLOČBE</w:t>
      </w:r>
    </w:p>
    <w:p w14:paraId="6AEA2F8B" w14:textId="77777777" w:rsidR="00EC0292" w:rsidRPr="00F36253" w:rsidRDefault="00EC0292" w:rsidP="001D419E">
      <w:pPr>
        <w:keepNext/>
        <w:keepLines/>
        <w:widowControl w:val="0"/>
        <w:jc w:val="both"/>
        <w:rPr>
          <w:rFonts w:ascii="Tahoma" w:hAnsi="Tahoma" w:cs="Tahoma"/>
          <w:b/>
          <w:szCs w:val="20"/>
        </w:rPr>
      </w:pPr>
    </w:p>
    <w:p w14:paraId="352ECE73"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23. člen</w:t>
      </w:r>
    </w:p>
    <w:p w14:paraId="5FB2DB6E"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Samo z aneksom, sklenjenim v pisni obliki je mogoče spreminjati določila te pogodbe.</w:t>
      </w:r>
    </w:p>
    <w:p w14:paraId="6B98FA01" w14:textId="77777777" w:rsidR="00EC0292" w:rsidRPr="00F36253" w:rsidRDefault="00EC0292" w:rsidP="001D419E">
      <w:pPr>
        <w:keepNext/>
        <w:keepLines/>
        <w:widowControl w:val="0"/>
        <w:jc w:val="both"/>
        <w:rPr>
          <w:rFonts w:ascii="Tahoma" w:hAnsi="Tahoma" w:cs="Tahoma"/>
          <w:szCs w:val="20"/>
        </w:rPr>
      </w:pPr>
    </w:p>
    <w:p w14:paraId="66BBD98B"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24. člen</w:t>
      </w:r>
    </w:p>
    <w:p w14:paraId="4F9599F6"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Pogodbeni stranki se sporazumeta, da bosta morebitne spore iz te pogodbe reševali sporazumno. Če sporazuma ne bo mogoče doseči, je za reševanje spora pristojno stvarno pristojno sodišče v Kranju.</w:t>
      </w:r>
    </w:p>
    <w:p w14:paraId="394064DC" w14:textId="77777777" w:rsidR="00EC0292" w:rsidRPr="00F36253" w:rsidRDefault="00EC0292" w:rsidP="001D419E">
      <w:pPr>
        <w:keepNext/>
        <w:keepLines/>
        <w:widowControl w:val="0"/>
        <w:jc w:val="both"/>
        <w:rPr>
          <w:rFonts w:ascii="Tahoma" w:hAnsi="Tahoma" w:cs="Tahoma"/>
          <w:bCs/>
          <w:szCs w:val="20"/>
        </w:rPr>
      </w:pPr>
    </w:p>
    <w:p w14:paraId="766A1460" w14:textId="77777777" w:rsidR="00EC0292" w:rsidRPr="00F36253" w:rsidRDefault="00EC0292" w:rsidP="001D419E">
      <w:pPr>
        <w:keepNext/>
        <w:keepLines/>
        <w:widowControl w:val="0"/>
        <w:jc w:val="center"/>
        <w:rPr>
          <w:rFonts w:ascii="Tahoma" w:hAnsi="Tahoma" w:cs="Tahoma"/>
          <w:bCs/>
          <w:szCs w:val="20"/>
        </w:rPr>
      </w:pPr>
      <w:r w:rsidRPr="00F36253">
        <w:rPr>
          <w:rFonts w:ascii="Tahoma" w:hAnsi="Tahoma" w:cs="Tahoma"/>
          <w:bCs/>
          <w:szCs w:val="20"/>
        </w:rPr>
        <w:t>25. člen</w:t>
      </w:r>
    </w:p>
    <w:p w14:paraId="5E9C9984"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Pogodba je sklenjena v dveh (2) enakih izvodih, od katerih prejme vsaka stranka po en (1) izvod.</w:t>
      </w:r>
    </w:p>
    <w:p w14:paraId="38BA337F"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Pogodba začne veljati in se uporabljati z dnem, ko jo podpišeta obe pogodbeni stranki.</w:t>
      </w:r>
    </w:p>
    <w:p w14:paraId="5A56611B" w14:textId="77777777" w:rsidR="00EC0292" w:rsidRPr="00F36253" w:rsidRDefault="00EC0292" w:rsidP="001D419E">
      <w:pPr>
        <w:keepNext/>
        <w:keepLines/>
        <w:widowControl w:val="0"/>
        <w:jc w:val="both"/>
        <w:rPr>
          <w:rFonts w:ascii="Tahoma" w:hAnsi="Tahoma" w:cs="Tahoma"/>
          <w:szCs w:val="20"/>
        </w:rPr>
      </w:pPr>
    </w:p>
    <w:p w14:paraId="3ED83E12" w14:textId="77777777" w:rsidR="00EC0292" w:rsidRPr="00F36253" w:rsidRDefault="00EC0292" w:rsidP="001D419E">
      <w:pPr>
        <w:keepNext/>
        <w:keepLines/>
        <w:widowControl w:val="0"/>
        <w:jc w:val="both"/>
        <w:rPr>
          <w:rFonts w:ascii="Tahoma" w:hAnsi="Tahoma" w:cs="Tahoma"/>
          <w:szCs w:val="20"/>
        </w:rPr>
      </w:pPr>
    </w:p>
    <w:p w14:paraId="08D21CA6" w14:textId="77777777" w:rsidR="00EC0292" w:rsidRPr="00F36253" w:rsidRDefault="00EC0292" w:rsidP="001D419E">
      <w:pPr>
        <w:keepNext/>
        <w:keepLines/>
        <w:widowControl w:val="0"/>
        <w:jc w:val="both"/>
        <w:rPr>
          <w:rFonts w:ascii="Tahoma" w:hAnsi="Tahoma" w:cs="Tahoma"/>
          <w:szCs w:val="20"/>
        </w:rPr>
      </w:pPr>
    </w:p>
    <w:tbl>
      <w:tblPr>
        <w:tblW w:w="0" w:type="auto"/>
        <w:tblLook w:val="04A0" w:firstRow="1" w:lastRow="0" w:firstColumn="1" w:lastColumn="0" w:noHBand="0" w:noVBand="1"/>
      </w:tblPr>
      <w:tblGrid>
        <w:gridCol w:w="4553"/>
        <w:gridCol w:w="4519"/>
      </w:tblGrid>
      <w:tr w:rsidR="00EC0292" w:rsidRPr="00F36253" w14:paraId="166D4B6D" w14:textId="77777777" w:rsidTr="00EA6840">
        <w:tc>
          <w:tcPr>
            <w:tcW w:w="4814" w:type="dxa"/>
            <w:hideMark/>
          </w:tcPr>
          <w:p w14:paraId="7FA1B330"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Kranj, dne ……………………………………………….</w:t>
            </w:r>
          </w:p>
        </w:tc>
        <w:tc>
          <w:tcPr>
            <w:tcW w:w="4814" w:type="dxa"/>
            <w:hideMark/>
          </w:tcPr>
          <w:p w14:paraId="7964430D"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______________, dne..…………………………………….</w:t>
            </w:r>
          </w:p>
        </w:tc>
      </w:tr>
      <w:tr w:rsidR="00EC0292" w:rsidRPr="00F36253" w14:paraId="62A48353" w14:textId="77777777" w:rsidTr="00EA6840">
        <w:tc>
          <w:tcPr>
            <w:tcW w:w="4814" w:type="dxa"/>
          </w:tcPr>
          <w:p w14:paraId="79F35841" w14:textId="77777777" w:rsidR="00EC0292" w:rsidRPr="00F36253" w:rsidRDefault="00EC0292" w:rsidP="001D419E">
            <w:pPr>
              <w:keepNext/>
              <w:keepLines/>
              <w:widowControl w:val="0"/>
              <w:jc w:val="both"/>
              <w:rPr>
                <w:rFonts w:ascii="Tahoma" w:hAnsi="Tahoma" w:cs="Tahoma"/>
                <w:szCs w:val="20"/>
              </w:rPr>
            </w:pPr>
          </w:p>
        </w:tc>
        <w:tc>
          <w:tcPr>
            <w:tcW w:w="4814" w:type="dxa"/>
          </w:tcPr>
          <w:p w14:paraId="078DB6A5" w14:textId="77777777" w:rsidR="00EC0292" w:rsidRPr="00F36253" w:rsidRDefault="00EC0292" w:rsidP="001D419E">
            <w:pPr>
              <w:keepNext/>
              <w:keepLines/>
              <w:widowControl w:val="0"/>
              <w:jc w:val="both"/>
              <w:rPr>
                <w:rFonts w:ascii="Tahoma" w:hAnsi="Tahoma" w:cs="Tahoma"/>
                <w:szCs w:val="20"/>
              </w:rPr>
            </w:pPr>
          </w:p>
        </w:tc>
      </w:tr>
    </w:tbl>
    <w:p w14:paraId="5C4EE782" w14:textId="77777777" w:rsidR="00EC0292" w:rsidRPr="00F36253" w:rsidRDefault="00EC0292" w:rsidP="001D419E">
      <w:pPr>
        <w:keepNext/>
        <w:keepLines/>
        <w:widowControl w:val="0"/>
        <w:jc w:val="both"/>
        <w:rPr>
          <w:rFonts w:ascii="Tahoma" w:hAnsi="Tahoma" w:cs="Tahoma"/>
          <w:szCs w:val="20"/>
        </w:rPr>
      </w:pPr>
    </w:p>
    <w:tbl>
      <w:tblPr>
        <w:tblW w:w="0" w:type="auto"/>
        <w:tblLook w:val="04A0" w:firstRow="1" w:lastRow="0" w:firstColumn="1" w:lastColumn="0" w:noHBand="0" w:noVBand="1"/>
      </w:tblPr>
      <w:tblGrid>
        <w:gridCol w:w="4596"/>
        <w:gridCol w:w="4476"/>
      </w:tblGrid>
      <w:tr w:rsidR="00EC0292" w:rsidRPr="00F36253" w14:paraId="3BC75234" w14:textId="77777777" w:rsidTr="00EA6840">
        <w:tc>
          <w:tcPr>
            <w:tcW w:w="4706" w:type="dxa"/>
            <w:hideMark/>
          </w:tcPr>
          <w:p w14:paraId="5A1456B1"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Upravljavec:</w:t>
            </w:r>
          </w:p>
        </w:tc>
        <w:tc>
          <w:tcPr>
            <w:tcW w:w="4580" w:type="dxa"/>
            <w:hideMark/>
          </w:tcPr>
          <w:p w14:paraId="594EB6CA"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Obdelovalec:</w:t>
            </w:r>
          </w:p>
        </w:tc>
      </w:tr>
      <w:tr w:rsidR="00EC0292" w:rsidRPr="00F36253" w14:paraId="26F45708" w14:textId="77777777" w:rsidTr="00EA6840">
        <w:tc>
          <w:tcPr>
            <w:tcW w:w="4706" w:type="dxa"/>
          </w:tcPr>
          <w:p w14:paraId="68A9612A" w14:textId="77777777" w:rsidR="00EC0292" w:rsidRPr="00F36253" w:rsidRDefault="00EC0292" w:rsidP="001D419E">
            <w:pPr>
              <w:keepNext/>
              <w:keepLines/>
              <w:widowControl w:val="0"/>
              <w:jc w:val="both"/>
              <w:rPr>
                <w:rFonts w:ascii="Tahoma" w:hAnsi="Tahoma" w:cs="Tahoma"/>
                <w:b/>
                <w:bCs/>
                <w:szCs w:val="20"/>
              </w:rPr>
            </w:pPr>
            <w:r w:rsidRPr="00F36253">
              <w:rPr>
                <w:rFonts w:ascii="Tahoma" w:hAnsi="Tahoma" w:cs="Tahoma"/>
                <w:b/>
                <w:bCs/>
                <w:szCs w:val="20"/>
              </w:rPr>
              <w:t xml:space="preserve">Komunala Kranj, javno podjetje, </w:t>
            </w:r>
            <w:proofErr w:type="spellStart"/>
            <w:r w:rsidRPr="00F36253">
              <w:rPr>
                <w:rFonts w:ascii="Tahoma" w:hAnsi="Tahoma" w:cs="Tahoma"/>
                <w:b/>
                <w:bCs/>
                <w:szCs w:val="20"/>
              </w:rPr>
              <w:t>d.o.o</w:t>
            </w:r>
            <w:proofErr w:type="spellEnd"/>
            <w:r w:rsidRPr="00F36253">
              <w:rPr>
                <w:rFonts w:ascii="Tahoma" w:hAnsi="Tahoma" w:cs="Tahoma"/>
                <w:b/>
                <w:bCs/>
                <w:szCs w:val="20"/>
              </w:rPr>
              <w:t>.</w:t>
            </w:r>
          </w:p>
          <w:p w14:paraId="45018503" w14:textId="77777777" w:rsidR="00EC0292" w:rsidRPr="00F36253" w:rsidRDefault="00EC0292" w:rsidP="001D419E">
            <w:pPr>
              <w:keepNext/>
              <w:keepLines/>
              <w:widowControl w:val="0"/>
              <w:jc w:val="both"/>
              <w:rPr>
                <w:rFonts w:ascii="Tahoma" w:hAnsi="Tahoma" w:cs="Tahoma"/>
                <w:b/>
                <w:bCs/>
                <w:szCs w:val="20"/>
              </w:rPr>
            </w:pPr>
          </w:p>
          <w:p w14:paraId="6658AE7C" w14:textId="77777777" w:rsidR="00EC0292" w:rsidRPr="00F36253" w:rsidRDefault="00EC0292" w:rsidP="001D419E">
            <w:pPr>
              <w:keepNext/>
              <w:keepLines/>
              <w:widowControl w:val="0"/>
              <w:jc w:val="both"/>
              <w:rPr>
                <w:rFonts w:ascii="Tahoma" w:hAnsi="Tahoma" w:cs="Tahoma"/>
                <w:bCs/>
                <w:szCs w:val="20"/>
              </w:rPr>
            </w:pPr>
            <w:r w:rsidRPr="00F36253">
              <w:rPr>
                <w:rFonts w:ascii="Tahoma" w:hAnsi="Tahoma" w:cs="Tahoma"/>
                <w:bCs/>
                <w:szCs w:val="20"/>
              </w:rPr>
              <w:t>Matjaž Berčon</w:t>
            </w:r>
          </w:p>
          <w:p w14:paraId="732AC88D"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direktor</w:t>
            </w:r>
          </w:p>
        </w:tc>
        <w:tc>
          <w:tcPr>
            <w:tcW w:w="4580" w:type="dxa"/>
          </w:tcPr>
          <w:p w14:paraId="4B5CAC94" w14:textId="77777777" w:rsidR="00EC0292" w:rsidRPr="00F36253" w:rsidRDefault="00EC0292" w:rsidP="001D419E">
            <w:pPr>
              <w:keepNext/>
              <w:keepLines/>
              <w:widowControl w:val="0"/>
              <w:jc w:val="both"/>
              <w:rPr>
                <w:rFonts w:ascii="Tahoma" w:hAnsi="Tahoma" w:cs="Tahoma"/>
                <w:szCs w:val="20"/>
              </w:rPr>
            </w:pPr>
          </w:p>
          <w:p w14:paraId="3D557E36" w14:textId="77777777" w:rsidR="00EC0292" w:rsidRPr="00F36253" w:rsidRDefault="00EC0292" w:rsidP="001D419E">
            <w:pPr>
              <w:keepNext/>
              <w:keepLines/>
              <w:widowControl w:val="0"/>
              <w:jc w:val="both"/>
              <w:rPr>
                <w:rFonts w:ascii="Tahoma" w:hAnsi="Tahoma" w:cs="Tahoma"/>
                <w:szCs w:val="20"/>
              </w:rPr>
            </w:pPr>
          </w:p>
          <w:p w14:paraId="13D7AC4B" w14:textId="77777777" w:rsidR="00EC0292" w:rsidRPr="00F36253" w:rsidRDefault="00EC0292" w:rsidP="001D419E">
            <w:pPr>
              <w:keepNext/>
              <w:keepLines/>
              <w:widowControl w:val="0"/>
              <w:jc w:val="both"/>
              <w:rPr>
                <w:rFonts w:ascii="Tahoma" w:hAnsi="Tahoma" w:cs="Tahoma"/>
                <w:szCs w:val="20"/>
              </w:rPr>
            </w:pPr>
          </w:p>
          <w:p w14:paraId="53F98872" w14:textId="77777777" w:rsidR="00EC0292" w:rsidRPr="00F36253" w:rsidRDefault="00EC0292" w:rsidP="001D419E">
            <w:pPr>
              <w:keepNext/>
              <w:keepLines/>
              <w:widowControl w:val="0"/>
              <w:jc w:val="both"/>
              <w:rPr>
                <w:rFonts w:ascii="Tahoma" w:hAnsi="Tahoma" w:cs="Tahoma"/>
                <w:szCs w:val="20"/>
              </w:rPr>
            </w:pPr>
            <w:r w:rsidRPr="00F36253">
              <w:rPr>
                <w:rFonts w:ascii="Tahoma" w:hAnsi="Tahoma" w:cs="Tahoma"/>
                <w:szCs w:val="20"/>
              </w:rPr>
              <w:t>direktor</w:t>
            </w:r>
          </w:p>
        </w:tc>
      </w:tr>
    </w:tbl>
    <w:p w14:paraId="06BB8AAD" w14:textId="77777777" w:rsidR="00EC0292" w:rsidRPr="00F36253" w:rsidRDefault="00EC0292" w:rsidP="001D419E">
      <w:pPr>
        <w:keepNext/>
        <w:keepLines/>
        <w:widowControl w:val="0"/>
        <w:jc w:val="both"/>
        <w:rPr>
          <w:rFonts w:ascii="Tahoma" w:hAnsi="Tahoma" w:cs="Tahoma"/>
          <w:b/>
          <w:sz w:val="18"/>
          <w:szCs w:val="18"/>
        </w:rPr>
      </w:pPr>
    </w:p>
    <w:p w14:paraId="63C3CE3C" w14:textId="77777777" w:rsidR="00EC0292" w:rsidRPr="00F36253" w:rsidRDefault="00EC0292" w:rsidP="001D419E">
      <w:pPr>
        <w:keepNext/>
        <w:keepLines/>
        <w:widowControl w:val="0"/>
        <w:jc w:val="both"/>
        <w:rPr>
          <w:rFonts w:ascii="Tahoma" w:hAnsi="Tahoma" w:cs="Tahoma"/>
          <w:b/>
          <w:sz w:val="18"/>
          <w:szCs w:val="18"/>
        </w:rPr>
      </w:pPr>
    </w:p>
    <w:p w14:paraId="69CBC742" w14:textId="77777777" w:rsidR="00EC0292" w:rsidRPr="00F36253" w:rsidRDefault="00EC0292" w:rsidP="001D419E">
      <w:pPr>
        <w:keepNext/>
        <w:keepLines/>
        <w:widowControl w:val="0"/>
        <w:jc w:val="both"/>
        <w:rPr>
          <w:rFonts w:ascii="Tahoma" w:hAnsi="Tahoma" w:cs="Tahoma"/>
          <w:b/>
          <w:sz w:val="18"/>
          <w:szCs w:val="18"/>
        </w:rPr>
      </w:pPr>
    </w:p>
    <w:p w14:paraId="49A82BA8" w14:textId="77777777" w:rsidR="00EC0292" w:rsidRPr="00F36253" w:rsidRDefault="00EC0292" w:rsidP="001D419E">
      <w:pPr>
        <w:keepNext/>
        <w:keepLines/>
        <w:widowControl w:val="0"/>
        <w:jc w:val="both"/>
        <w:rPr>
          <w:rFonts w:ascii="Tahoma" w:hAnsi="Tahoma" w:cs="Tahoma"/>
          <w:bCs/>
          <w:sz w:val="18"/>
          <w:szCs w:val="18"/>
        </w:rPr>
      </w:pPr>
      <w:r w:rsidRPr="00F36253">
        <w:rPr>
          <w:rFonts w:ascii="Tahoma" w:hAnsi="Tahoma" w:cs="Tahoma"/>
          <w:bCs/>
          <w:sz w:val="18"/>
          <w:szCs w:val="18"/>
        </w:rPr>
        <w:t>Priloge:</w:t>
      </w:r>
    </w:p>
    <w:p w14:paraId="539FAF76" w14:textId="77777777" w:rsidR="00EC0292" w:rsidRPr="00F36253" w:rsidRDefault="00EC0292">
      <w:pPr>
        <w:keepNext/>
        <w:keepLines/>
        <w:widowControl w:val="0"/>
        <w:numPr>
          <w:ilvl w:val="0"/>
          <w:numId w:val="35"/>
        </w:numPr>
        <w:spacing w:after="160" w:line="259" w:lineRule="auto"/>
        <w:contextualSpacing/>
        <w:jc w:val="both"/>
        <w:rPr>
          <w:rFonts w:ascii="Tahoma" w:hAnsi="Tahoma" w:cs="Tahoma"/>
          <w:sz w:val="18"/>
          <w:szCs w:val="18"/>
        </w:rPr>
      </w:pPr>
      <w:r w:rsidRPr="00F36253">
        <w:rPr>
          <w:rFonts w:ascii="Tahoma" w:hAnsi="Tahoma" w:cs="Tahoma"/>
          <w:bCs/>
          <w:sz w:val="18"/>
          <w:szCs w:val="18"/>
        </w:rPr>
        <w:t>Priloga</w:t>
      </w:r>
      <w:r w:rsidRPr="00F36253">
        <w:rPr>
          <w:rFonts w:ascii="Tahoma" w:hAnsi="Tahoma" w:cs="Tahoma"/>
          <w:sz w:val="18"/>
          <w:szCs w:val="18"/>
        </w:rPr>
        <w:t xml:space="preserve"> 1</w:t>
      </w:r>
      <w:r>
        <w:rPr>
          <w:rFonts w:ascii="Tahoma" w:hAnsi="Tahoma" w:cs="Tahoma"/>
          <w:sz w:val="18"/>
          <w:szCs w:val="18"/>
        </w:rPr>
        <w:t xml:space="preserve"> k pogodbi</w:t>
      </w:r>
      <w:r w:rsidRPr="00F36253">
        <w:rPr>
          <w:rFonts w:ascii="Tahoma" w:hAnsi="Tahoma" w:cs="Tahoma"/>
          <w:sz w:val="18"/>
          <w:szCs w:val="18"/>
        </w:rPr>
        <w:t xml:space="preserve">: Seznam </w:t>
      </w:r>
      <w:proofErr w:type="spellStart"/>
      <w:r w:rsidRPr="00F36253">
        <w:rPr>
          <w:rFonts w:ascii="Tahoma" w:hAnsi="Tahoma" w:cs="Tahoma"/>
          <w:sz w:val="18"/>
          <w:szCs w:val="18"/>
        </w:rPr>
        <w:t>podobdelovalcev</w:t>
      </w:r>
      <w:proofErr w:type="spellEnd"/>
      <w:r w:rsidRPr="00F36253">
        <w:rPr>
          <w:rFonts w:ascii="Tahoma" w:hAnsi="Tahoma" w:cs="Tahoma"/>
          <w:sz w:val="18"/>
          <w:szCs w:val="18"/>
        </w:rPr>
        <w:t xml:space="preserve"> s katerimi sodeluje obdelovalec</w:t>
      </w:r>
    </w:p>
    <w:p w14:paraId="301B1D22" w14:textId="77777777" w:rsidR="00EC0292" w:rsidRPr="00F36253" w:rsidRDefault="00EC0292">
      <w:pPr>
        <w:keepNext/>
        <w:keepLines/>
        <w:widowControl w:val="0"/>
        <w:numPr>
          <w:ilvl w:val="0"/>
          <w:numId w:val="35"/>
        </w:numPr>
        <w:spacing w:after="160" w:line="259" w:lineRule="auto"/>
        <w:contextualSpacing/>
        <w:jc w:val="both"/>
        <w:rPr>
          <w:rFonts w:ascii="Tahoma" w:hAnsi="Tahoma" w:cs="Tahoma"/>
          <w:sz w:val="18"/>
          <w:szCs w:val="18"/>
        </w:rPr>
      </w:pPr>
      <w:r w:rsidRPr="00F36253">
        <w:rPr>
          <w:rFonts w:ascii="Tahoma" w:hAnsi="Tahoma" w:cs="Tahoma"/>
          <w:sz w:val="18"/>
          <w:szCs w:val="18"/>
        </w:rPr>
        <w:t>Priloga 2</w:t>
      </w:r>
      <w:r>
        <w:rPr>
          <w:rFonts w:ascii="Tahoma" w:hAnsi="Tahoma" w:cs="Tahoma"/>
          <w:sz w:val="18"/>
          <w:szCs w:val="18"/>
        </w:rPr>
        <w:t xml:space="preserve"> k pogodbi</w:t>
      </w:r>
      <w:r w:rsidRPr="00F36253">
        <w:rPr>
          <w:rFonts w:ascii="Tahoma" w:hAnsi="Tahoma" w:cs="Tahoma"/>
          <w:sz w:val="18"/>
          <w:szCs w:val="18"/>
        </w:rPr>
        <w:t>: seznam evidenc in vrst osebnih podatkov, ki jih obdeluje pogodbeni obdelovalec ter pooblastil za obdelavo, ki mu jih po tej pogodbi poveri upravljavec osebnih podatkov</w:t>
      </w:r>
    </w:p>
    <w:p w14:paraId="1B395DF9"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p>
    <w:p w14:paraId="02D6CAEA"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 w:val="18"/>
          <w:szCs w:val="18"/>
          <w:lang w:eastAsia="sl-SI"/>
        </w:rPr>
        <w:t> </w:t>
      </w:r>
    </w:p>
    <w:p w14:paraId="053321FE" w14:textId="77777777" w:rsidR="00EC0292" w:rsidRPr="00F36253" w:rsidRDefault="00EC0292" w:rsidP="001D419E">
      <w:pPr>
        <w:keepNext/>
        <w:keepLines/>
        <w:widowControl w:val="0"/>
        <w:shd w:val="clear" w:color="auto" w:fill="FFFFFF"/>
        <w:jc w:val="both"/>
        <w:textAlignment w:val="baseline"/>
        <w:rPr>
          <w:rFonts w:ascii="Segoe UI" w:eastAsia="Times New Roman" w:hAnsi="Segoe UI" w:cs="Segoe UI"/>
          <w:color w:val="000000"/>
          <w:sz w:val="18"/>
          <w:szCs w:val="18"/>
          <w:lang w:eastAsia="sl-SI"/>
        </w:rPr>
      </w:pPr>
      <w:r w:rsidRPr="00F36253">
        <w:rPr>
          <w:rFonts w:ascii="Tahoma" w:eastAsia="Times New Roman" w:hAnsi="Tahoma" w:cs="Tahoma"/>
          <w:color w:val="000000"/>
          <w:sz w:val="18"/>
          <w:szCs w:val="18"/>
          <w:lang w:eastAsia="sl-SI"/>
        </w:rPr>
        <w:t> </w:t>
      </w:r>
    </w:p>
    <w:p w14:paraId="15ABBC7C" w14:textId="77777777" w:rsidR="00EC0292" w:rsidRDefault="00EC0292" w:rsidP="001D419E">
      <w:pPr>
        <w:keepNext/>
        <w:keepLines/>
        <w:widowControl w:val="0"/>
        <w:jc w:val="both"/>
        <w:rPr>
          <w:rFonts w:ascii="Tahoma" w:hAnsi="Tahoma" w:cs="Tahoma"/>
          <w:bCs/>
          <w:sz w:val="18"/>
          <w:szCs w:val="18"/>
        </w:rPr>
      </w:pPr>
    </w:p>
    <w:p w14:paraId="786A95C9" w14:textId="77777777" w:rsidR="00EC0292" w:rsidRDefault="00EC0292" w:rsidP="001D419E">
      <w:pPr>
        <w:keepNext/>
        <w:keepLines/>
        <w:widowControl w:val="0"/>
        <w:jc w:val="both"/>
        <w:rPr>
          <w:rFonts w:ascii="Tahoma" w:hAnsi="Tahoma" w:cs="Tahoma"/>
          <w:bCs/>
          <w:sz w:val="18"/>
          <w:szCs w:val="18"/>
        </w:rPr>
      </w:pPr>
    </w:p>
    <w:p w14:paraId="2C012C2E" w14:textId="77777777" w:rsidR="00EC0292" w:rsidRDefault="00EC0292" w:rsidP="001D419E">
      <w:pPr>
        <w:keepNext/>
        <w:keepLines/>
        <w:widowControl w:val="0"/>
        <w:spacing w:after="160" w:line="259" w:lineRule="auto"/>
        <w:contextualSpacing/>
        <w:jc w:val="both"/>
        <w:rPr>
          <w:rFonts w:ascii="Tahoma" w:hAnsi="Tahoma" w:cs="Tahoma"/>
          <w:sz w:val="18"/>
          <w:szCs w:val="18"/>
        </w:rPr>
      </w:pPr>
    </w:p>
    <w:p w14:paraId="4408AF03" w14:textId="77777777" w:rsidR="00EC0292" w:rsidRDefault="00EC0292" w:rsidP="001D419E">
      <w:pPr>
        <w:keepNext/>
        <w:keepLines/>
        <w:widowControl w:val="0"/>
        <w:spacing w:after="160" w:line="259" w:lineRule="auto"/>
        <w:contextualSpacing/>
        <w:jc w:val="both"/>
        <w:rPr>
          <w:rFonts w:ascii="Tahoma" w:hAnsi="Tahoma" w:cs="Tahoma"/>
          <w:sz w:val="18"/>
          <w:szCs w:val="18"/>
        </w:rPr>
      </w:pPr>
    </w:p>
    <w:p w14:paraId="1C2ED8D0" w14:textId="77777777" w:rsidR="00EC0292" w:rsidRDefault="00EC0292" w:rsidP="001D419E">
      <w:pPr>
        <w:keepNext/>
        <w:keepLines/>
        <w:widowControl w:val="0"/>
        <w:spacing w:after="160" w:line="259" w:lineRule="auto"/>
        <w:contextualSpacing/>
        <w:jc w:val="both"/>
        <w:rPr>
          <w:rFonts w:ascii="Tahoma" w:hAnsi="Tahoma" w:cs="Tahoma"/>
          <w:sz w:val="18"/>
          <w:szCs w:val="18"/>
        </w:rPr>
      </w:pPr>
    </w:p>
    <w:p w14:paraId="4C406B6B" w14:textId="77777777" w:rsidR="00EC0292" w:rsidRDefault="00EC0292" w:rsidP="001D419E">
      <w:pPr>
        <w:keepNext/>
        <w:keepLines/>
        <w:widowControl w:val="0"/>
        <w:spacing w:after="160" w:line="259" w:lineRule="auto"/>
        <w:contextualSpacing/>
        <w:jc w:val="both"/>
        <w:rPr>
          <w:rFonts w:ascii="Tahoma" w:hAnsi="Tahoma" w:cs="Tahoma"/>
          <w:sz w:val="18"/>
          <w:szCs w:val="18"/>
        </w:rPr>
      </w:pPr>
    </w:p>
    <w:p w14:paraId="5E65C920" w14:textId="77777777" w:rsidR="00EC0292" w:rsidRDefault="00EC0292" w:rsidP="001D419E">
      <w:pPr>
        <w:keepNext/>
        <w:keepLines/>
        <w:widowControl w:val="0"/>
        <w:spacing w:after="160" w:line="259" w:lineRule="auto"/>
        <w:contextualSpacing/>
        <w:jc w:val="both"/>
        <w:rPr>
          <w:rFonts w:ascii="Tahoma" w:hAnsi="Tahoma" w:cs="Tahoma"/>
          <w:sz w:val="18"/>
          <w:szCs w:val="18"/>
        </w:rPr>
      </w:pPr>
    </w:p>
    <w:p w14:paraId="01E1C7FD" w14:textId="77777777" w:rsidR="00EC0292" w:rsidRDefault="00EC0292" w:rsidP="001D419E">
      <w:pPr>
        <w:keepNext/>
        <w:keepLines/>
        <w:widowControl w:val="0"/>
        <w:spacing w:after="160" w:line="259" w:lineRule="auto"/>
        <w:contextualSpacing/>
        <w:jc w:val="both"/>
        <w:rPr>
          <w:rFonts w:ascii="Tahoma" w:hAnsi="Tahoma" w:cs="Tahoma"/>
          <w:sz w:val="18"/>
          <w:szCs w:val="18"/>
        </w:rPr>
      </w:pPr>
    </w:p>
    <w:p w14:paraId="4DC1F5F3" w14:textId="77777777" w:rsidR="00EC0292" w:rsidRDefault="00EC0292" w:rsidP="001D419E">
      <w:pPr>
        <w:keepNext/>
        <w:keepLines/>
        <w:widowControl w:val="0"/>
        <w:spacing w:after="160" w:line="259" w:lineRule="auto"/>
        <w:contextualSpacing/>
        <w:jc w:val="both"/>
        <w:rPr>
          <w:rFonts w:ascii="Tahoma" w:hAnsi="Tahoma" w:cs="Tahoma"/>
          <w:sz w:val="18"/>
          <w:szCs w:val="18"/>
        </w:rPr>
      </w:pPr>
    </w:p>
    <w:p w14:paraId="2505383C" w14:textId="77777777" w:rsidR="00EC0292" w:rsidRDefault="00EC0292" w:rsidP="001D419E">
      <w:pPr>
        <w:keepNext/>
        <w:keepLines/>
        <w:widowControl w:val="0"/>
        <w:spacing w:after="160" w:line="259" w:lineRule="auto"/>
        <w:contextualSpacing/>
        <w:jc w:val="both"/>
        <w:rPr>
          <w:rFonts w:ascii="Tahoma" w:hAnsi="Tahoma" w:cs="Tahoma"/>
          <w:sz w:val="18"/>
          <w:szCs w:val="18"/>
        </w:rPr>
      </w:pPr>
    </w:p>
    <w:p w14:paraId="544B0ED1" w14:textId="77777777" w:rsidR="00EC0292" w:rsidRDefault="00EC0292" w:rsidP="001D419E">
      <w:pPr>
        <w:keepNext/>
        <w:keepLines/>
        <w:widowControl w:val="0"/>
        <w:spacing w:after="160" w:line="259" w:lineRule="auto"/>
        <w:contextualSpacing/>
        <w:jc w:val="both"/>
        <w:rPr>
          <w:rFonts w:ascii="Tahoma" w:hAnsi="Tahoma" w:cs="Tahoma"/>
          <w:sz w:val="18"/>
          <w:szCs w:val="18"/>
        </w:rPr>
      </w:pPr>
    </w:p>
    <w:sectPr w:rsidR="00EC0292">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9E5FD" w14:textId="77777777" w:rsidR="00251BE2" w:rsidRDefault="00251BE2" w:rsidP="00D84E56">
      <w:r>
        <w:separator/>
      </w:r>
    </w:p>
  </w:endnote>
  <w:endnote w:type="continuationSeparator" w:id="0">
    <w:p w14:paraId="3B09A0F9" w14:textId="77777777" w:rsidR="00251BE2" w:rsidRDefault="00251BE2" w:rsidP="00D84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718EC" w14:textId="77777777" w:rsidR="00251BE2" w:rsidRDefault="00251BE2" w:rsidP="00D84E56">
      <w:r>
        <w:separator/>
      </w:r>
    </w:p>
  </w:footnote>
  <w:footnote w:type="continuationSeparator" w:id="0">
    <w:p w14:paraId="00F32A95" w14:textId="77777777" w:rsidR="00251BE2" w:rsidRDefault="00251BE2" w:rsidP="00D84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B545" w14:textId="1F7D956D" w:rsidR="00D84E56" w:rsidRDefault="00D84E56">
    <w:pPr>
      <w:pStyle w:val="Glava"/>
    </w:pP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28B46E9"/>
    <w:multiLevelType w:val="multilevel"/>
    <w:tmpl w:val="3548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A561F0"/>
    <w:multiLevelType w:val="multilevel"/>
    <w:tmpl w:val="E75C4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C25277"/>
    <w:multiLevelType w:val="multilevel"/>
    <w:tmpl w:val="5C92B08A"/>
    <w:styleLink w:val="Headings1"/>
    <w:lvl w:ilvl="0">
      <w:start w:val="1"/>
      <w:numFmt w:val="bullet"/>
      <w:lvlText w:val=""/>
      <w:lvlJc w:val="left"/>
      <w:pPr>
        <w:ind w:left="502" w:hanging="360"/>
      </w:pPr>
      <w:rPr>
        <w:rFonts w:ascii="Wingdings" w:hAnsi="Wingdings" w:hint="default"/>
        <w:strike w:val="0"/>
        <w:dstrike w:val="0"/>
        <w:u w:val="none"/>
        <w:effect w:val="none"/>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360" w:hanging="360"/>
      </w:pPr>
      <w:rPr>
        <w:i w:val="0"/>
      </w:rPr>
    </w:lvl>
    <w:lvl w:ilvl="4">
      <w:start w:val="1"/>
      <w:numFmt w:val="decimal"/>
      <w:lvlText w:val="%5."/>
      <w:lvlJc w:val="left"/>
      <w:pPr>
        <w:ind w:left="3715" w:hanging="360"/>
      </w:pPr>
    </w:lvl>
    <w:lvl w:ilvl="5">
      <w:start w:val="1"/>
      <w:numFmt w:val="decimal"/>
      <w:lvlText w:val="%6."/>
      <w:lvlJc w:val="left"/>
      <w:pPr>
        <w:ind w:left="4432"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6" w15:restartNumberingAfterBreak="0">
    <w:nsid w:val="121C73E0"/>
    <w:multiLevelType w:val="hybridMultilevel"/>
    <w:tmpl w:val="60CA9A52"/>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2685F9A"/>
    <w:multiLevelType w:val="hybridMultilevel"/>
    <w:tmpl w:val="3F0C14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78631E7"/>
    <w:multiLevelType w:val="multilevel"/>
    <w:tmpl w:val="6FC8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FB1A91"/>
    <w:multiLevelType w:val="hybridMultilevel"/>
    <w:tmpl w:val="DF72C0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3C02571"/>
    <w:multiLevelType w:val="multilevel"/>
    <w:tmpl w:val="0E48216C"/>
    <w:lvl w:ilvl="0">
      <w:start w:val="1"/>
      <w:numFmt w:val="decimal"/>
      <w:lvlText w:val="%1."/>
      <w:lvlJc w:val="left"/>
      <w:pPr>
        <w:tabs>
          <w:tab w:val="num" w:pos="-444"/>
        </w:tabs>
        <w:ind w:left="-444" w:hanging="360"/>
      </w:pPr>
    </w:lvl>
    <w:lvl w:ilvl="1" w:tentative="1">
      <w:start w:val="1"/>
      <w:numFmt w:val="decimal"/>
      <w:lvlText w:val="%2."/>
      <w:lvlJc w:val="left"/>
      <w:pPr>
        <w:tabs>
          <w:tab w:val="num" w:pos="276"/>
        </w:tabs>
        <w:ind w:left="276" w:hanging="360"/>
      </w:pPr>
    </w:lvl>
    <w:lvl w:ilvl="2" w:tentative="1">
      <w:start w:val="1"/>
      <w:numFmt w:val="decimal"/>
      <w:lvlText w:val="%3."/>
      <w:lvlJc w:val="left"/>
      <w:pPr>
        <w:tabs>
          <w:tab w:val="num" w:pos="996"/>
        </w:tabs>
        <w:ind w:left="996" w:hanging="360"/>
      </w:pPr>
    </w:lvl>
    <w:lvl w:ilvl="3" w:tentative="1">
      <w:start w:val="1"/>
      <w:numFmt w:val="decimal"/>
      <w:lvlText w:val="%4."/>
      <w:lvlJc w:val="left"/>
      <w:pPr>
        <w:tabs>
          <w:tab w:val="num" w:pos="1716"/>
        </w:tabs>
        <w:ind w:left="1716" w:hanging="360"/>
      </w:pPr>
    </w:lvl>
    <w:lvl w:ilvl="4" w:tentative="1">
      <w:start w:val="1"/>
      <w:numFmt w:val="decimal"/>
      <w:lvlText w:val="%5."/>
      <w:lvlJc w:val="left"/>
      <w:pPr>
        <w:tabs>
          <w:tab w:val="num" w:pos="2436"/>
        </w:tabs>
        <w:ind w:left="2436" w:hanging="360"/>
      </w:pPr>
    </w:lvl>
    <w:lvl w:ilvl="5" w:tentative="1">
      <w:start w:val="1"/>
      <w:numFmt w:val="decimal"/>
      <w:lvlText w:val="%6."/>
      <w:lvlJc w:val="left"/>
      <w:pPr>
        <w:tabs>
          <w:tab w:val="num" w:pos="3156"/>
        </w:tabs>
        <w:ind w:left="3156" w:hanging="360"/>
      </w:pPr>
    </w:lvl>
    <w:lvl w:ilvl="6" w:tentative="1">
      <w:start w:val="1"/>
      <w:numFmt w:val="decimal"/>
      <w:lvlText w:val="%7."/>
      <w:lvlJc w:val="left"/>
      <w:pPr>
        <w:tabs>
          <w:tab w:val="num" w:pos="3876"/>
        </w:tabs>
        <w:ind w:left="3876" w:hanging="360"/>
      </w:pPr>
    </w:lvl>
    <w:lvl w:ilvl="7" w:tentative="1">
      <w:start w:val="1"/>
      <w:numFmt w:val="decimal"/>
      <w:lvlText w:val="%8."/>
      <w:lvlJc w:val="left"/>
      <w:pPr>
        <w:tabs>
          <w:tab w:val="num" w:pos="4596"/>
        </w:tabs>
        <w:ind w:left="4596" w:hanging="360"/>
      </w:pPr>
    </w:lvl>
    <w:lvl w:ilvl="8" w:tentative="1">
      <w:start w:val="1"/>
      <w:numFmt w:val="decimal"/>
      <w:lvlText w:val="%9."/>
      <w:lvlJc w:val="left"/>
      <w:pPr>
        <w:tabs>
          <w:tab w:val="num" w:pos="5316"/>
        </w:tabs>
        <w:ind w:left="5316" w:hanging="360"/>
      </w:pPr>
    </w:lvl>
  </w:abstractNum>
  <w:abstractNum w:abstractNumId="11" w15:restartNumberingAfterBreak="0">
    <w:nsid w:val="2AEB3409"/>
    <w:multiLevelType w:val="multilevel"/>
    <w:tmpl w:val="DAB282D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5C4CAF"/>
    <w:multiLevelType w:val="multilevel"/>
    <w:tmpl w:val="2230E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423D01"/>
    <w:multiLevelType w:val="multilevel"/>
    <w:tmpl w:val="2B860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CE467C"/>
    <w:multiLevelType w:val="hybridMultilevel"/>
    <w:tmpl w:val="9D22CD22"/>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70A2635"/>
    <w:multiLevelType w:val="multilevel"/>
    <w:tmpl w:val="42F4E080"/>
    <w:lvl w:ilvl="0">
      <w:start w:val="1"/>
      <w:numFmt w:val="bullet"/>
      <w:lvlText w:val=""/>
      <w:lvlJc w:val="left"/>
      <w:pPr>
        <w:tabs>
          <w:tab w:val="num" w:pos="720"/>
        </w:tabs>
        <w:ind w:left="720" w:hanging="360"/>
      </w:pPr>
      <w:rPr>
        <w:rFonts w:ascii="Symbol" w:hAnsi="Symbol" w:hint="default"/>
        <w:sz w:val="20"/>
      </w:rPr>
    </w:lvl>
    <w:lvl w:ilvl="1">
      <w:start w:val="25"/>
      <w:numFmt w:val="decimal"/>
      <w:lvlText w:val="%2."/>
      <w:lvlJc w:val="left"/>
      <w:pPr>
        <w:ind w:left="518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074D3"/>
    <w:multiLevelType w:val="hybridMultilevel"/>
    <w:tmpl w:val="68DE9072"/>
    <w:lvl w:ilvl="0" w:tplc="A140A1BE">
      <w:start w:val="20"/>
      <w:numFmt w:val="bullet"/>
      <w:lvlText w:val="-"/>
      <w:lvlJc w:val="left"/>
      <w:pPr>
        <w:ind w:left="432" w:hanging="360"/>
      </w:pPr>
      <w:rPr>
        <w:rFonts w:ascii="Verdana" w:eastAsia="Times New Roman" w:hAnsi="Verdana" w:cs="Times New Roman" w:hint="default"/>
      </w:rPr>
    </w:lvl>
    <w:lvl w:ilvl="1" w:tplc="04240003">
      <w:start w:val="1"/>
      <w:numFmt w:val="bullet"/>
      <w:lvlText w:val="o"/>
      <w:lvlJc w:val="left"/>
      <w:pPr>
        <w:ind w:left="1152" w:hanging="360"/>
      </w:pPr>
      <w:rPr>
        <w:rFonts w:ascii="Courier New" w:hAnsi="Courier New" w:cs="Courier New" w:hint="default"/>
      </w:rPr>
    </w:lvl>
    <w:lvl w:ilvl="2" w:tplc="04240005">
      <w:start w:val="1"/>
      <w:numFmt w:val="bullet"/>
      <w:lvlText w:val=""/>
      <w:lvlJc w:val="left"/>
      <w:pPr>
        <w:ind w:left="1872" w:hanging="360"/>
      </w:pPr>
      <w:rPr>
        <w:rFonts w:ascii="Wingdings" w:hAnsi="Wingdings" w:hint="default"/>
      </w:rPr>
    </w:lvl>
    <w:lvl w:ilvl="3" w:tplc="04240001">
      <w:start w:val="1"/>
      <w:numFmt w:val="bullet"/>
      <w:lvlText w:val=""/>
      <w:lvlJc w:val="left"/>
      <w:pPr>
        <w:ind w:left="2592" w:hanging="360"/>
      </w:pPr>
      <w:rPr>
        <w:rFonts w:ascii="Symbol" w:hAnsi="Symbol" w:hint="default"/>
      </w:rPr>
    </w:lvl>
    <w:lvl w:ilvl="4" w:tplc="04240003">
      <w:start w:val="1"/>
      <w:numFmt w:val="bullet"/>
      <w:lvlText w:val="o"/>
      <w:lvlJc w:val="left"/>
      <w:pPr>
        <w:ind w:left="3312" w:hanging="360"/>
      </w:pPr>
      <w:rPr>
        <w:rFonts w:ascii="Courier New" w:hAnsi="Courier New" w:cs="Courier New" w:hint="default"/>
      </w:rPr>
    </w:lvl>
    <w:lvl w:ilvl="5" w:tplc="04240005">
      <w:start w:val="1"/>
      <w:numFmt w:val="bullet"/>
      <w:lvlText w:val=""/>
      <w:lvlJc w:val="left"/>
      <w:pPr>
        <w:ind w:left="4032" w:hanging="360"/>
      </w:pPr>
      <w:rPr>
        <w:rFonts w:ascii="Wingdings" w:hAnsi="Wingdings" w:hint="default"/>
      </w:rPr>
    </w:lvl>
    <w:lvl w:ilvl="6" w:tplc="04240001">
      <w:start w:val="1"/>
      <w:numFmt w:val="bullet"/>
      <w:lvlText w:val=""/>
      <w:lvlJc w:val="left"/>
      <w:pPr>
        <w:ind w:left="4752" w:hanging="360"/>
      </w:pPr>
      <w:rPr>
        <w:rFonts w:ascii="Symbol" w:hAnsi="Symbol" w:hint="default"/>
      </w:rPr>
    </w:lvl>
    <w:lvl w:ilvl="7" w:tplc="04240003">
      <w:start w:val="1"/>
      <w:numFmt w:val="bullet"/>
      <w:lvlText w:val="o"/>
      <w:lvlJc w:val="left"/>
      <w:pPr>
        <w:ind w:left="5472" w:hanging="360"/>
      </w:pPr>
      <w:rPr>
        <w:rFonts w:ascii="Courier New" w:hAnsi="Courier New" w:cs="Courier New" w:hint="default"/>
      </w:rPr>
    </w:lvl>
    <w:lvl w:ilvl="8" w:tplc="04240005">
      <w:start w:val="1"/>
      <w:numFmt w:val="bullet"/>
      <w:lvlText w:val=""/>
      <w:lvlJc w:val="left"/>
      <w:pPr>
        <w:ind w:left="6192" w:hanging="360"/>
      </w:pPr>
      <w:rPr>
        <w:rFonts w:ascii="Wingdings" w:hAnsi="Wingdings" w:hint="default"/>
      </w:rPr>
    </w:lvl>
  </w:abstractNum>
  <w:abstractNum w:abstractNumId="17" w15:restartNumberingAfterBreak="0">
    <w:nsid w:val="3BA200AC"/>
    <w:multiLevelType w:val="hybridMultilevel"/>
    <w:tmpl w:val="04B6F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D559E9"/>
    <w:multiLevelType w:val="hybridMultilevel"/>
    <w:tmpl w:val="EBDAC4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94F0E4F"/>
    <w:multiLevelType w:val="multilevel"/>
    <w:tmpl w:val="82CAE35C"/>
    <w:lvl w:ilvl="0">
      <w:start w:val="1"/>
      <w:numFmt w:val="bullet"/>
      <w:lvlText w:val=""/>
      <w:lvlJc w:val="left"/>
      <w:pPr>
        <w:tabs>
          <w:tab w:val="num" w:pos="720"/>
        </w:tabs>
        <w:ind w:left="720" w:hanging="360"/>
      </w:pPr>
      <w:rPr>
        <w:rFonts w:ascii="Symbol" w:hAnsi="Symbol" w:hint="default"/>
        <w:sz w:val="20"/>
      </w:rPr>
    </w:lvl>
    <w:lvl w:ilvl="1">
      <w:start w:val="2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9F4C39"/>
    <w:multiLevelType w:val="hybridMultilevel"/>
    <w:tmpl w:val="D3EA6E74"/>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24A175C"/>
    <w:multiLevelType w:val="multilevel"/>
    <w:tmpl w:val="D1F8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801960"/>
    <w:multiLevelType w:val="multilevel"/>
    <w:tmpl w:val="3DC05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0E30D7"/>
    <w:multiLevelType w:val="multilevel"/>
    <w:tmpl w:val="EB828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5F6BC5"/>
    <w:multiLevelType w:val="multilevel"/>
    <w:tmpl w:val="6CCE7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0446DB6"/>
    <w:multiLevelType w:val="multilevel"/>
    <w:tmpl w:val="6C9A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9E5D91"/>
    <w:multiLevelType w:val="hybridMultilevel"/>
    <w:tmpl w:val="ADD8A9D6"/>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A5E5BAC"/>
    <w:multiLevelType w:val="multilevel"/>
    <w:tmpl w:val="19A63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415DFB"/>
    <w:multiLevelType w:val="multilevel"/>
    <w:tmpl w:val="66EE4BA8"/>
    <w:lvl w:ilvl="0">
      <w:start w:val="1"/>
      <w:numFmt w:val="bullet"/>
      <w:lvlText w:val=""/>
      <w:lvlJc w:val="left"/>
      <w:pPr>
        <w:tabs>
          <w:tab w:val="num" w:pos="720"/>
        </w:tabs>
        <w:ind w:left="720" w:hanging="360"/>
      </w:pPr>
      <w:rPr>
        <w:rFonts w:ascii="Symbol" w:hAnsi="Symbol" w:hint="default"/>
        <w:sz w:val="20"/>
      </w:rPr>
    </w:lvl>
    <w:lvl w:ilvl="1">
      <w:start w:val="3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1" w15:restartNumberingAfterBreak="0">
    <w:nsid w:val="70CD3E00"/>
    <w:multiLevelType w:val="multilevel"/>
    <w:tmpl w:val="72F2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6432796"/>
    <w:multiLevelType w:val="multilevel"/>
    <w:tmpl w:val="D7A46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815EEA"/>
    <w:multiLevelType w:val="hybridMultilevel"/>
    <w:tmpl w:val="3DE2838C"/>
    <w:lvl w:ilvl="0" w:tplc="DBEC7A88">
      <w:start w:val="1"/>
      <w:numFmt w:val="decimal"/>
      <w:lvlText w:val="%1."/>
      <w:lvlJc w:val="left"/>
      <w:pPr>
        <w:ind w:left="720" w:hanging="360"/>
      </w:pPr>
      <w:rPr>
        <w:rFonts w:hint="default"/>
      </w:rPr>
    </w:lvl>
    <w:lvl w:ilvl="1" w:tplc="B046EFB4">
      <w:start w:val="11"/>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65D8F"/>
    <w:multiLevelType w:val="multilevel"/>
    <w:tmpl w:val="19BCA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F82650D"/>
    <w:multiLevelType w:val="multilevel"/>
    <w:tmpl w:val="E01AF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98775611">
    <w:abstractNumId w:val="30"/>
  </w:num>
  <w:num w:numId="2" w16cid:durableId="1263611613">
    <w:abstractNumId w:val="27"/>
  </w:num>
  <w:num w:numId="3" w16cid:durableId="394161361">
    <w:abstractNumId w:val="4"/>
  </w:num>
  <w:num w:numId="4" w16cid:durableId="668559744">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656812038">
    <w:abstractNumId w:val="3"/>
  </w:num>
  <w:num w:numId="6" w16cid:durableId="344749926">
    <w:abstractNumId w:val="5"/>
  </w:num>
  <w:num w:numId="7" w16cid:durableId="1272475185">
    <w:abstractNumId w:val="10"/>
  </w:num>
  <w:num w:numId="8" w16cid:durableId="348530241">
    <w:abstractNumId w:val="35"/>
  </w:num>
  <w:num w:numId="9" w16cid:durableId="1401244426">
    <w:abstractNumId w:val="24"/>
  </w:num>
  <w:num w:numId="10" w16cid:durableId="279728114">
    <w:abstractNumId w:val="34"/>
  </w:num>
  <w:num w:numId="11" w16cid:durableId="805661924">
    <w:abstractNumId w:val="11"/>
  </w:num>
  <w:num w:numId="12" w16cid:durableId="121969449">
    <w:abstractNumId w:val="8"/>
  </w:num>
  <w:num w:numId="13" w16cid:durableId="553124115">
    <w:abstractNumId w:val="31"/>
  </w:num>
  <w:num w:numId="14" w16cid:durableId="1602374229">
    <w:abstractNumId w:val="22"/>
  </w:num>
  <w:num w:numId="15" w16cid:durableId="1879050480">
    <w:abstractNumId w:val="13"/>
  </w:num>
  <w:num w:numId="16" w16cid:durableId="49034210">
    <w:abstractNumId w:val="32"/>
  </w:num>
  <w:num w:numId="17" w16cid:durableId="598371781">
    <w:abstractNumId w:val="1"/>
  </w:num>
  <w:num w:numId="18" w16cid:durableId="1707558781">
    <w:abstractNumId w:val="19"/>
  </w:num>
  <w:num w:numId="19" w16cid:durableId="1371958959">
    <w:abstractNumId w:val="23"/>
  </w:num>
  <w:num w:numId="20" w16cid:durableId="61220622">
    <w:abstractNumId w:val="15"/>
  </w:num>
  <w:num w:numId="21" w16cid:durableId="77364789">
    <w:abstractNumId w:val="2"/>
  </w:num>
  <w:num w:numId="22" w16cid:durableId="271405862">
    <w:abstractNumId w:val="21"/>
  </w:num>
  <w:num w:numId="23" w16cid:durableId="806355646">
    <w:abstractNumId w:val="12"/>
  </w:num>
  <w:num w:numId="24" w16cid:durableId="1739476041">
    <w:abstractNumId w:val="25"/>
  </w:num>
  <w:num w:numId="25" w16cid:durableId="1174147453">
    <w:abstractNumId w:val="29"/>
  </w:num>
  <w:num w:numId="26" w16cid:durableId="211580921">
    <w:abstractNumId w:val="28"/>
  </w:num>
  <w:num w:numId="27" w16cid:durableId="366151314">
    <w:abstractNumId w:val="17"/>
  </w:num>
  <w:num w:numId="28" w16cid:durableId="1399094083">
    <w:abstractNumId w:val="9"/>
  </w:num>
  <w:num w:numId="29" w16cid:durableId="15880781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9454715">
    <w:abstractNumId w:val="14"/>
  </w:num>
  <w:num w:numId="31" w16cid:durableId="1231574375">
    <w:abstractNumId w:val="6"/>
  </w:num>
  <w:num w:numId="32" w16cid:durableId="215704845">
    <w:abstractNumId w:val="18"/>
  </w:num>
  <w:num w:numId="33" w16cid:durableId="2019195289">
    <w:abstractNumId w:val="26"/>
  </w:num>
  <w:num w:numId="34" w16cid:durableId="680546276">
    <w:abstractNumId w:val="20"/>
  </w:num>
  <w:num w:numId="35" w16cid:durableId="730692168">
    <w:abstractNumId w:val="16"/>
  </w:num>
  <w:num w:numId="36" w16cid:durableId="1718700406">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292"/>
    <w:rsid w:val="001D419E"/>
    <w:rsid w:val="00251BE2"/>
    <w:rsid w:val="0038691A"/>
    <w:rsid w:val="00625C29"/>
    <w:rsid w:val="007315AE"/>
    <w:rsid w:val="00740874"/>
    <w:rsid w:val="00860D58"/>
    <w:rsid w:val="00A016D3"/>
    <w:rsid w:val="00A87863"/>
    <w:rsid w:val="00B51A02"/>
    <w:rsid w:val="00CB6309"/>
    <w:rsid w:val="00D84E56"/>
    <w:rsid w:val="00E15ABB"/>
    <w:rsid w:val="00E51D83"/>
    <w:rsid w:val="00EC0292"/>
    <w:rsid w:val="00F251B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92876"/>
  <w15:chartTrackingRefBased/>
  <w15:docId w15:val="{B8FC59C3-4CD7-4C06-8489-D34DA95E0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0292"/>
    <w:pPr>
      <w:spacing w:after="0" w:line="240" w:lineRule="auto"/>
    </w:pPr>
    <w:rPr>
      <w:rFonts w:ascii="Arial" w:eastAsia="Calibri" w:hAnsi="Arial" w:cs="Times New Roman"/>
      <w:sz w:val="20"/>
    </w:rPr>
  </w:style>
  <w:style w:type="paragraph" w:styleId="Naslov1">
    <w:name w:val="heading 1"/>
    <w:next w:val="Navaden"/>
    <w:link w:val="Naslov1Znak"/>
    <w:qFormat/>
    <w:rsid w:val="00EC0292"/>
    <w:pPr>
      <w:keepNext/>
      <w:keepLines/>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EC0292"/>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EC0292"/>
    <w:pPr>
      <w:outlineLvl w:val="2"/>
    </w:pPr>
    <w:rPr>
      <w:bCs/>
      <w:i/>
      <w:smallCaps w:val="0"/>
    </w:rPr>
  </w:style>
  <w:style w:type="paragraph" w:styleId="Naslov4">
    <w:name w:val="heading 4"/>
    <w:basedOn w:val="Naslov3"/>
    <w:next w:val="Navaden"/>
    <w:link w:val="Naslov4Znak"/>
    <w:uiPriority w:val="9"/>
    <w:unhideWhenUsed/>
    <w:qFormat/>
    <w:rsid w:val="00EC0292"/>
    <w:pPr>
      <w:outlineLvl w:val="3"/>
    </w:pPr>
    <w:rPr>
      <w:bCs w:val="0"/>
      <w:iCs/>
    </w:rPr>
  </w:style>
  <w:style w:type="paragraph" w:styleId="Naslov5">
    <w:name w:val="heading 5"/>
    <w:basedOn w:val="Naslov4"/>
    <w:next w:val="Navaden"/>
    <w:link w:val="Naslov5Znak"/>
    <w:uiPriority w:val="9"/>
    <w:unhideWhenUsed/>
    <w:qFormat/>
    <w:rsid w:val="00EC0292"/>
    <w:pPr>
      <w:outlineLvl w:val="4"/>
    </w:pPr>
  </w:style>
  <w:style w:type="paragraph" w:styleId="Naslov6">
    <w:name w:val="heading 6"/>
    <w:basedOn w:val="Naslov5"/>
    <w:next w:val="Navaden"/>
    <w:link w:val="Naslov6Znak"/>
    <w:uiPriority w:val="9"/>
    <w:unhideWhenUsed/>
    <w:qFormat/>
    <w:rsid w:val="00EC0292"/>
    <w:pPr>
      <w:outlineLvl w:val="5"/>
    </w:pPr>
    <w:rPr>
      <w:iCs w:val="0"/>
    </w:rPr>
  </w:style>
  <w:style w:type="paragraph" w:styleId="Naslov7">
    <w:name w:val="heading 7"/>
    <w:basedOn w:val="Naslov6"/>
    <w:next w:val="Navaden"/>
    <w:link w:val="Naslov7Znak"/>
    <w:uiPriority w:val="9"/>
    <w:unhideWhenUsed/>
    <w:qFormat/>
    <w:rsid w:val="00EC0292"/>
    <w:pPr>
      <w:outlineLvl w:val="6"/>
    </w:pPr>
    <w:rPr>
      <w:iCs/>
      <w:color w:val="404040"/>
    </w:rPr>
  </w:style>
  <w:style w:type="paragraph" w:styleId="Naslov8">
    <w:name w:val="heading 8"/>
    <w:basedOn w:val="Naslov7"/>
    <w:next w:val="Navaden"/>
    <w:link w:val="Naslov8Znak"/>
    <w:uiPriority w:val="9"/>
    <w:unhideWhenUsed/>
    <w:qFormat/>
    <w:rsid w:val="00EC0292"/>
    <w:pPr>
      <w:jc w:val="left"/>
      <w:outlineLvl w:val="7"/>
    </w:pPr>
    <w:rPr>
      <w:szCs w:val="20"/>
    </w:rPr>
  </w:style>
  <w:style w:type="paragraph" w:styleId="Naslov9">
    <w:name w:val="heading 9"/>
    <w:basedOn w:val="Naslov8"/>
    <w:next w:val="Navaden"/>
    <w:link w:val="Naslov9Znak"/>
    <w:uiPriority w:val="9"/>
    <w:unhideWhenUsed/>
    <w:qFormat/>
    <w:rsid w:val="00EC0292"/>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C0292"/>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EC0292"/>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EC0292"/>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EC0292"/>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EC0292"/>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EC0292"/>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EC0292"/>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EC0292"/>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EC0292"/>
    <w:rPr>
      <w:rFonts w:ascii="Arial" w:eastAsia="Times New Roman" w:hAnsi="Arial" w:cs="Times New Roman"/>
      <w:b/>
      <w:i/>
      <w:color w:val="404040"/>
      <w:sz w:val="20"/>
      <w:szCs w:val="20"/>
    </w:rPr>
  </w:style>
  <w:style w:type="numbering" w:customStyle="1" w:styleId="Headings">
    <w:name w:val="Headings"/>
    <w:uiPriority w:val="99"/>
    <w:rsid w:val="00EC0292"/>
    <w:pPr>
      <w:numPr>
        <w:numId w:val="1"/>
      </w:numPr>
    </w:pPr>
  </w:style>
  <w:style w:type="numbering" w:customStyle="1" w:styleId="Bulletsliststyle">
    <w:name w:val="Bulletslist style"/>
    <w:uiPriority w:val="99"/>
    <w:rsid w:val="00EC0292"/>
    <w:pPr>
      <w:numPr>
        <w:numId w:val="2"/>
      </w:numPr>
    </w:pPr>
  </w:style>
  <w:style w:type="paragraph" w:customStyle="1" w:styleId="Llistbullet">
    <w:name w:val="Llist bullet"/>
    <w:basedOn w:val="Navaden"/>
    <w:rsid w:val="00EC0292"/>
  </w:style>
  <w:style w:type="paragraph" w:styleId="Oznaenseznam">
    <w:name w:val="List Bullet"/>
    <w:basedOn w:val="Navaden"/>
    <w:uiPriority w:val="99"/>
    <w:unhideWhenUsed/>
    <w:qFormat/>
    <w:rsid w:val="00EC0292"/>
    <w:pPr>
      <w:numPr>
        <w:numId w:val="2"/>
      </w:numPr>
      <w:contextualSpacing/>
    </w:pPr>
  </w:style>
  <w:style w:type="paragraph" w:styleId="Oznaenseznam2">
    <w:name w:val="List Bullet 2"/>
    <w:basedOn w:val="Navaden"/>
    <w:uiPriority w:val="99"/>
    <w:unhideWhenUsed/>
    <w:rsid w:val="00EC0292"/>
    <w:pPr>
      <w:numPr>
        <w:ilvl w:val="1"/>
        <w:numId w:val="2"/>
      </w:numPr>
      <w:contextualSpacing/>
    </w:pPr>
  </w:style>
  <w:style w:type="paragraph" w:styleId="Oznaenseznam3">
    <w:name w:val="List Bullet 3"/>
    <w:basedOn w:val="Navaden"/>
    <w:uiPriority w:val="99"/>
    <w:unhideWhenUsed/>
    <w:rsid w:val="00EC0292"/>
    <w:pPr>
      <w:numPr>
        <w:ilvl w:val="2"/>
        <w:numId w:val="2"/>
      </w:numPr>
      <w:contextualSpacing/>
    </w:pPr>
  </w:style>
  <w:style w:type="paragraph" w:styleId="Otevilenseznam4">
    <w:name w:val="List Number 4"/>
    <w:basedOn w:val="Navaden"/>
    <w:uiPriority w:val="99"/>
    <w:unhideWhenUsed/>
    <w:rsid w:val="00EC0292"/>
    <w:pPr>
      <w:contextualSpacing/>
    </w:pPr>
  </w:style>
  <w:style w:type="paragraph" w:styleId="Otevilenseznam5">
    <w:name w:val="List Number 5"/>
    <w:basedOn w:val="Navaden"/>
    <w:uiPriority w:val="99"/>
    <w:unhideWhenUsed/>
    <w:rsid w:val="00EC0292"/>
    <w:pPr>
      <w:contextualSpacing/>
    </w:pPr>
  </w:style>
  <w:style w:type="paragraph" w:styleId="Oznaenseznam4">
    <w:name w:val="List Bullet 4"/>
    <w:basedOn w:val="Navaden"/>
    <w:uiPriority w:val="99"/>
    <w:unhideWhenUsed/>
    <w:rsid w:val="00EC0292"/>
    <w:pPr>
      <w:numPr>
        <w:ilvl w:val="3"/>
        <w:numId w:val="2"/>
      </w:numPr>
      <w:contextualSpacing/>
    </w:pPr>
  </w:style>
  <w:style w:type="paragraph" w:styleId="Oznaenseznam5">
    <w:name w:val="List Bullet 5"/>
    <w:basedOn w:val="Navaden"/>
    <w:uiPriority w:val="99"/>
    <w:unhideWhenUsed/>
    <w:rsid w:val="00EC0292"/>
    <w:pPr>
      <w:numPr>
        <w:ilvl w:val="4"/>
        <w:numId w:val="2"/>
      </w:numPr>
      <w:contextualSpacing/>
    </w:pPr>
  </w:style>
  <w:style w:type="paragraph" w:styleId="Glava">
    <w:name w:val="header"/>
    <w:basedOn w:val="Navaden"/>
    <w:link w:val="GlavaZnak"/>
    <w:uiPriority w:val="99"/>
    <w:unhideWhenUsed/>
    <w:rsid w:val="00EC0292"/>
    <w:pPr>
      <w:tabs>
        <w:tab w:val="center" w:pos="4536"/>
        <w:tab w:val="right" w:pos="9072"/>
      </w:tabs>
    </w:pPr>
  </w:style>
  <w:style w:type="character" w:customStyle="1" w:styleId="GlavaZnak">
    <w:name w:val="Glava Znak"/>
    <w:basedOn w:val="Privzetapisavaodstavka"/>
    <w:link w:val="Glava"/>
    <w:uiPriority w:val="99"/>
    <w:rsid w:val="00EC0292"/>
    <w:rPr>
      <w:rFonts w:ascii="Arial" w:eastAsia="Calibri" w:hAnsi="Arial" w:cs="Times New Roman"/>
      <w:sz w:val="20"/>
    </w:rPr>
  </w:style>
  <w:style w:type="paragraph" w:styleId="Noga">
    <w:name w:val="footer"/>
    <w:basedOn w:val="Navaden"/>
    <w:link w:val="NogaZnak"/>
    <w:uiPriority w:val="99"/>
    <w:unhideWhenUsed/>
    <w:rsid w:val="00EC0292"/>
    <w:pPr>
      <w:tabs>
        <w:tab w:val="center" w:pos="4536"/>
        <w:tab w:val="right" w:pos="9072"/>
      </w:tabs>
    </w:pPr>
  </w:style>
  <w:style w:type="character" w:customStyle="1" w:styleId="NogaZnak">
    <w:name w:val="Noga Znak"/>
    <w:basedOn w:val="Privzetapisavaodstavka"/>
    <w:link w:val="Noga"/>
    <w:uiPriority w:val="99"/>
    <w:rsid w:val="00EC0292"/>
    <w:rPr>
      <w:rFonts w:ascii="Arial" w:eastAsia="Calibri" w:hAnsi="Arial" w:cs="Times New Roman"/>
      <w:sz w:val="20"/>
    </w:rPr>
  </w:style>
  <w:style w:type="paragraph" w:customStyle="1" w:styleId="HeaderEven">
    <w:name w:val="Header Even"/>
    <w:qFormat/>
    <w:rsid w:val="00EC0292"/>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qFormat/>
    <w:rsid w:val="00EC0292"/>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EC02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C0292"/>
    <w:rPr>
      <w:rFonts w:ascii="Tahoma" w:eastAsia="Calibri" w:hAnsi="Tahoma" w:cs="Tahoma"/>
      <w:sz w:val="16"/>
      <w:szCs w:val="16"/>
    </w:rPr>
  </w:style>
  <w:style w:type="paragraph" w:customStyle="1" w:styleId="HeaderOdd">
    <w:name w:val="Header Odd"/>
    <w:basedOn w:val="Brezrazmikov"/>
    <w:qFormat/>
    <w:rsid w:val="00EC0292"/>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EC0292"/>
    <w:rPr>
      <w:color w:val="808080"/>
    </w:rPr>
  </w:style>
  <w:style w:type="paragraph" w:styleId="Naslov">
    <w:name w:val="Title"/>
    <w:basedOn w:val="Navaden"/>
    <w:next w:val="Navaden"/>
    <w:link w:val="NaslovZnak"/>
    <w:qFormat/>
    <w:rsid w:val="00EC0292"/>
    <w:pPr>
      <w:spacing w:before="120" w:after="420"/>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rsid w:val="00EC0292"/>
    <w:rPr>
      <w:rFonts w:ascii="Arial" w:eastAsia="Times New Roman" w:hAnsi="Arial" w:cs="Times New Roman"/>
      <w:b/>
      <w:caps/>
      <w:spacing w:val="5"/>
      <w:kern w:val="28"/>
      <w:szCs w:val="52"/>
    </w:rPr>
  </w:style>
  <w:style w:type="table" w:styleId="Tabelamrea">
    <w:name w:val="Table Grid"/>
    <w:basedOn w:val="Navadnatabela"/>
    <w:uiPriority w:val="59"/>
    <w:rsid w:val="00EC029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EC0292"/>
    <w:rPr>
      <w:i/>
      <w:sz w:val="18"/>
      <w:szCs w:val="20"/>
    </w:rPr>
  </w:style>
  <w:style w:type="character" w:customStyle="1" w:styleId="Sprotnaopomba-besediloZnak">
    <w:name w:val="Sprotna opomba - besedilo Znak"/>
    <w:basedOn w:val="Privzetapisavaodstavka"/>
    <w:link w:val="Sprotnaopomba-besedilo"/>
    <w:uiPriority w:val="99"/>
    <w:rsid w:val="00EC0292"/>
    <w:rPr>
      <w:rFonts w:ascii="Arial" w:eastAsia="Calibri" w:hAnsi="Arial" w:cs="Times New Roman"/>
      <w:i/>
      <w:sz w:val="18"/>
      <w:szCs w:val="20"/>
    </w:rPr>
  </w:style>
  <w:style w:type="character" w:styleId="Sprotnaopomba-sklic">
    <w:name w:val="footnote reference"/>
    <w:uiPriority w:val="99"/>
    <w:unhideWhenUsed/>
    <w:rsid w:val="00EC0292"/>
    <w:rPr>
      <w:rFonts w:ascii="Arial" w:hAnsi="Arial"/>
      <w:i/>
      <w:sz w:val="18"/>
      <w:vertAlign w:val="superscript"/>
    </w:rPr>
  </w:style>
  <w:style w:type="character" w:styleId="Hiperpovezava">
    <w:name w:val="Hyperlink"/>
    <w:uiPriority w:val="99"/>
    <w:unhideWhenUsed/>
    <w:rsid w:val="00EC0292"/>
    <w:rPr>
      <w:color w:val="0000FF"/>
      <w:u w:val="single"/>
    </w:rPr>
  </w:style>
  <w:style w:type="character" w:styleId="Pripombasklic">
    <w:name w:val="annotation reference"/>
    <w:uiPriority w:val="99"/>
    <w:unhideWhenUsed/>
    <w:rsid w:val="00EC0292"/>
    <w:rPr>
      <w:sz w:val="16"/>
      <w:szCs w:val="16"/>
    </w:rPr>
  </w:style>
  <w:style w:type="paragraph" w:styleId="Pripombabesedilo">
    <w:name w:val="annotation text"/>
    <w:basedOn w:val="Navaden"/>
    <w:link w:val="PripombabesediloZnak"/>
    <w:unhideWhenUsed/>
    <w:rsid w:val="00EC0292"/>
    <w:rPr>
      <w:szCs w:val="20"/>
    </w:rPr>
  </w:style>
  <w:style w:type="character" w:customStyle="1" w:styleId="PripombabesediloZnak">
    <w:name w:val="Pripomba – besedilo Znak"/>
    <w:basedOn w:val="Privzetapisavaodstavka"/>
    <w:link w:val="Pripombabesedilo"/>
    <w:rsid w:val="00EC0292"/>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EC0292"/>
    <w:rPr>
      <w:b/>
      <w:bCs/>
    </w:rPr>
  </w:style>
  <w:style w:type="character" w:customStyle="1" w:styleId="ZadevapripombeZnak">
    <w:name w:val="Zadeva pripombe Znak"/>
    <w:basedOn w:val="PripombabesediloZnak"/>
    <w:link w:val="Zadevapripombe"/>
    <w:uiPriority w:val="99"/>
    <w:semiHidden/>
    <w:rsid w:val="00EC0292"/>
    <w:rPr>
      <w:rFonts w:ascii="Arial" w:eastAsia="Calibri" w:hAnsi="Arial" w:cs="Times New Roman"/>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za tekst,Odstavek seznama_IP"/>
    <w:basedOn w:val="Navaden"/>
    <w:link w:val="OdstavekseznamaZnak"/>
    <w:uiPriority w:val="34"/>
    <w:qFormat/>
    <w:rsid w:val="00EC0292"/>
    <w:pPr>
      <w:ind w:left="720"/>
      <w:contextualSpacing/>
    </w:pPr>
  </w:style>
  <w:style w:type="paragraph" w:styleId="NaslovTOC">
    <w:name w:val="TOC Heading"/>
    <w:basedOn w:val="Naslov1"/>
    <w:next w:val="Navaden"/>
    <w:uiPriority w:val="39"/>
    <w:unhideWhenUsed/>
    <w:qFormat/>
    <w:rsid w:val="00EC0292"/>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EC0292"/>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EC0292"/>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C0292"/>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EC0292"/>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EC0292"/>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EC0292"/>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EC0292"/>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EC0292"/>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EC0292"/>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EC0292"/>
    <w:pPr>
      <w:numPr>
        <w:numId w:val="4"/>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EC0292"/>
    <w:pPr>
      <w:numPr>
        <w:ilvl w:val="1"/>
      </w:numPr>
      <w:spacing w:before="0"/>
    </w:pPr>
    <w:rPr>
      <w:b w:val="0"/>
      <w:smallCaps w:val="0"/>
    </w:rPr>
  </w:style>
  <w:style w:type="paragraph" w:customStyle="1" w:styleId="Natevanjestevilkami3">
    <w:name w:val="Naštevanje s številkami 3"/>
    <w:basedOn w:val="Natevanjestevilkami2"/>
    <w:qFormat/>
    <w:rsid w:val="00EC0292"/>
    <w:pPr>
      <w:numPr>
        <w:ilvl w:val="2"/>
      </w:numPr>
      <w:ind w:left="2211"/>
    </w:pPr>
  </w:style>
  <w:style w:type="paragraph" w:customStyle="1" w:styleId="Natevanjestevilkami4">
    <w:name w:val="Naštevanje s številkami 4"/>
    <w:basedOn w:val="Natevanjestevilkami3"/>
    <w:qFormat/>
    <w:rsid w:val="00EC0292"/>
    <w:pPr>
      <w:numPr>
        <w:ilvl w:val="3"/>
      </w:numPr>
    </w:pPr>
  </w:style>
  <w:style w:type="paragraph" w:customStyle="1" w:styleId="Natevanjestevilkami5">
    <w:name w:val="Naštevanje s številkami 5"/>
    <w:basedOn w:val="Natevanjestevilkami4"/>
    <w:qFormat/>
    <w:rsid w:val="00EC0292"/>
    <w:pPr>
      <w:numPr>
        <w:ilvl w:val="4"/>
      </w:numPr>
    </w:pPr>
  </w:style>
  <w:style w:type="paragraph" w:customStyle="1" w:styleId="Natevanjestevilkami6">
    <w:name w:val="Naštevanje s številkami 6"/>
    <w:basedOn w:val="Natevanjestevilkami5"/>
    <w:qFormat/>
    <w:rsid w:val="00EC0292"/>
    <w:pPr>
      <w:numPr>
        <w:ilvl w:val="5"/>
      </w:numPr>
    </w:pPr>
  </w:style>
  <w:style w:type="paragraph" w:customStyle="1" w:styleId="Natevanjestevilkami7">
    <w:name w:val="Naštevanje s številkami 7"/>
    <w:basedOn w:val="Natevanjestevilkami6"/>
    <w:qFormat/>
    <w:rsid w:val="00EC0292"/>
    <w:pPr>
      <w:numPr>
        <w:ilvl w:val="6"/>
      </w:numPr>
    </w:pPr>
  </w:style>
  <w:style w:type="paragraph" w:customStyle="1" w:styleId="Natevanjestevilkami8">
    <w:name w:val="Naštevanje s številkami 8"/>
    <w:basedOn w:val="Natevanjestevilkami7"/>
    <w:qFormat/>
    <w:rsid w:val="00EC0292"/>
    <w:pPr>
      <w:numPr>
        <w:ilvl w:val="7"/>
      </w:numPr>
    </w:pPr>
  </w:style>
  <w:style w:type="paragraph" w:customStyle="1" w:styleId="Natevanjestevilkami9">
    <w:name w:val="Naštevanje s številkami 9"/>
    <w:basedOn w:val="Natevanjestevilkami8"/>
    <w:qFormat/>
    <w:rsid w:val="00EC0292"/>
    <w:pPr>
      <w:numPr>
        <w:ilvl w:val="8"/>
      </w:numPr>
    </w:pPr>
  </w:style>
  <w:style w:type="numbering" w:customStyle="1" w:styleId="Natevanjestevilkami">
    <w:name w:val="Naštevanje s številkami"/>
    <w:uiPriority w:val="99"/>
    <w:rsid w:val="00EC0292"/>
    <w:pPr>
      <w:numPr>
        <w:numId w:val="3"/>
      </w:numPr>
    </w:pPr>
  </w:style>
  <w:style w:type="paragraph" w:styleId="Konnaopomba-besedilo">
    <w:name w:val="endnote text"/>
    <w:basedOn w:val="Navaden"/>
    <w:link w:val="Konnaopomba-besediloZnak"/>
    <w:uiPriority w:val="99"/>
    <w:semiHidden/>
    <w:unhideWhenUsed/>
    <w:rsid w:val="00EC0292"/>
    <w:rPr>
      <w:szCs w:val="20"/>
    </w:rPr>
  </w:style>
  <w:style w:type="character" w:customStyle="1" w:styleId="Konnaopomba-besediloZnak">
    <w:name w:val="Končna opomba - besedilo Znak"/>
    <w:basedOn w:val="Privzetapisavaodstavka"/>
    <w:link w:val="Konnaopomba-besedilo"/>
    <w:uiPriority w:val="99"/>
    <w:semiHidden/>
    <w:rsid w:val="00EC0292"/>
    <w:rPr>
      <w:rFonts w:ascii="Arial" w:eastAsia="Calibri" w:hAnsi="Arial" w:cs="Times New Roman"/>
      <w:sz w:val="20"/>
      <w:szCs w:val="20"/>
    </w:rPr>
  </w:style>
  <w:style w:type="character" w:styleId="Konnaopomba-sklic">
    <w:name w:val="endnote reference"/>
    <w:uiPriority w:val="99"/>
    <w:semiHidden/>
    <w:unhideWhenUsed/>
    <w:rsid w:val="00EC0292"/>
    <w:rPr>
      <w:vertAlign w:val="superscript"/>
    </w:rPr>
  </w:style>
  <w:style w:type="character" w:customStyle="1" w:styleId="naslov21">
    <w:name w:val="naslov21"/>
    <w:rsid w:val="00EC0292"/>
    <w:rPr>
      <w:rFonts w:ascii="Tahoma" w:hAnsi="Tahoma" w:cs="Tahoma" w:hint="default"/>
      <w:b/>
      <w:bCs/>
      <w:color w:val="0A647E"/>
      <w:sz w:val="17"/>
      <w:szCs w:val="17"/>
    </w:rPr>
  </w:style>
  <w:style w:type="character" w:customStyle="1" w:styleId="text1">
    <w:name w:val="text1"/>
    <w:rsid w:val="00EC0292"/>
    <w:rPr>
      <w:rFonts w:ascii="Verdana" w:hAnsi="Verdana" w:hint="default"/>
      <w:sz w:val="17"/>
      <w:szCs w:val="17"/>
    </w:rPr>
  </w:style>
  <w:style w:type="paragraph" w:styleId="Revizija">
    <w:name w:val="Revision"/>
    <w:hidden/>
    <w:uiPriority w:val="99"/>
    <w:semiHidden/>
    <w:rsid w:val="00EC0292"/>
    <w:pPr>
      <w:spacing w:after="0" w:line="240" w:lineRule="auto"/>
    </w:pPr>
    <w:rPr>
      <w:rFonts w:ascii="Arial" w:eastAsia="Calibri" w:hAnsi="Arial" w:cs="Times New Roman"/>
      <w:sz w:val="20"/>
    </w:rPr>
  </w:style>
  <w:style w:type="character" w:customStyle="1" w:styleId="Omemba1">
    <w:name w:val="Omemba1"/>
    <w:uiPriority w:val="99"/>
    <w:semiHidden/>
    <w:unhideWhenUsed/>
    <w:rsid w:val="00EC0292"/>
    <w:rPr>
      <w:color w:val="2B579A"/>
      <w:shd w:val="clear" w:color="auto" w:fill="E6E6E6"/>
    </w:rPr>
  </w:style>
  <w:style w:type="paragraph" w:customStyle="1" w:styleId="Paragraf">
    <w:name w:val="Paragraf"/>
    <w:basedOn w:val="Navaden"/>
    <w:link w:val="ParagrafChar"/>
    <w:qFormat/>
    <w:rsid w:val="00EC0292"/>
    <w:pPr>
      <w:spacing w:before="120" w:after="120" w:line="276" w:lineRule="auto"/>
    </w:pPr>
    <w:rPr>
      <w:rFonts w:ascii="Helvetica" w:hAnsi="Helvetica"/>
      <w:sz w:val="18"/>
      <w:szCs w:val="18"/>
    </w:rPr>
  </w:style>
  <w:style w:type="character" w:customStyle="1" w:styleId="ParagrafChar">
    <w:name w:val="Paragraf Char"/>
    <w:link w:val="Paragraf"/>
    <w:rsid w:val="00EC0292"/>
    <w:rPr>
      <w:rFonts w:ascii="Helvetica" w:eastAsia="Calibri" w:hAnsi="Helvetica" w:cs="Times New Roman"/>
      <w:sz w:val="18"/>
      <w:szCs w:val="18"/>
    </w:rPr>
  </w:style>
  <w:style w:type="table" w:customStyle="1" w:styleId="NormalTablePHPDOCX">
    <w:name w:val="Normal Table PHPDOCX"/>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EC029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EC0292"/>
    <w:rPr>
      <w:b/>
      <w:bCs/>
    </w:rPr>
  </w:style>
  <w:style w:type="character" w:customStyle="1" w:styleId="apple-converted-space">
    <w:name w:val="apple-converted-space"/>
    <w:rsid w:val="00EC0292"/>
  </w:style>
  <w:style w:type="character" w:customStyle="1" w:styleId="Heading1Char">
    <w:name w:val="Heading 1 Char"/>
    <w:uiPriority w:val="9"/>
    <w:rsid w:val="00EC0292"/>
    <w:rPr>
      <w:rFonts w:ascii="Helvetica" w:eastAsia="Times New Roman" w:hAnsi="Helvetica" w:cs="Times New Roman"/>
      <w:b/>
      <w:bCs/>
      <w:sz w:val="26"/>
      <w:szCs w:val="28"/>
    </w:rPr>
  </w:style>
  <w:style w:type="character" w:customStyle="1" w:styleId="Heading2Char">
    <w:name w:val="Heading 2 Char"/>
    <w:uiPriority w:val="9"/>
    <w:rsid w:val="00EC0292"/>
    <w:rPr>
      <w:rFonts w:ascii="Helvetica" w:eastAsia="Times New Roman" w:hAnsi="Helvetica" w:cs="Times New Roman"/>
      <w:b/>
      <w:bCs/>
      <w:szCs w:val="26"/>
    </w:rPr>
  </w:style>
  <w:style w:type="character" w:customStyle="1" w:styleId="HeaderChar">
    <w:name w:val="Header Char"/>
    <w:uiPriority w:val="99"/>
    <w:rsid w:val="00EC0292"/>
    <w:rPr>
      <w:rFonts w:ascii="Helvetica" w:hAnsi="Helvetica"/>
    </w:rPr>
  </w:style>
  <w:style w:type="character" w:customStyle="1" w:styleId="FooterChar">
    <w:name w:val="Footer Char"/>
    <w:uiPriority w:val="99"/>
    <w:rsid w:val="00EC0292"/>
    <w:rPr>
      <w:rFonts w:ascii="Helvetica" w:hAnsi="Helvetica"/>
    </w:rPr>
  </w:style>
  <w:style w:type="character" w:customStyle="1" w:styleId="BalloonTextChar">
    <w:name w:val="Balloon Text Char"/>
    <w:uiPriority w:val="99"/>
    <w:semiHidden/>
    <w:rsid w:val="00EC0292"/>
    <w:rPr>
      <w:rFonts w:ascii="Tahoma" w:hAnsi="Tahoma" w:cs="Tahoma"/>
      <w:sz w:val="16"/>
      <w:szCs w:val="16"/>
    </w:rPr>
  </w:style>
  <w:style w:type="table" w:styleId="Svetelseznam">
    <w:name w:val="Light List"/>
    <w:aliases w:val="Progmbh"/>
    <w:basedOn w:val="Navadnatabela"/>
    <w:uiPriority w:val="61"/>
    <w:rsid w:val="00EC0292"/>
    <w:pPr>
      <w:spacing w:after="0" w:line="240" w:lineRule="auto"/>
    </w:pPr>
    <w:rPr>
      <w:rFonts w:ascii="Helvetica" w:eastAsia="Calibri" w:hAnsi="Helvetica" w:cs="Times New Roman"/>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EC0292"/>
    <w:pPr>
      <w:spacing w:after="0" w:line="240" w:lineRule="auto"/>
    </w:pPr>
    <w:rPr>
      <w:rFonts w:ascii="Calibri" w:eastAsia="Calibri" w:hAnsi="Calibri" w:cs="Times New Roman"/>
    </w:rPr>
    <w:tblPr/>
    <w:tblStylePr w:type="lastCol">
      <w:pPr>
        <w:jc w:val="right"/>
      </w:pPr>
    </w:tblStylePr>
  </w:style>
  <w:style w:type="character" w:customStyle="1" w:styleId="DefaultParagraphFontPHPDOCX">
    <w:name w:val="Default Paragraph Font PHPDOCX"/>
    <w:uiPriority w:val="1"/>
    <w:semiHidden/>
    <w:unhideWhenUsed/>
    <w:rsid w:val="00EC0292"/>
  </w:style>
  <w:style w:type="paragraph" w:customStyle="1" w:styleId="ListParagraphPHPDOCX">
    <w:name w:val="List Paragraph PHPDOCX"/>
    <w:basedOn w:val="Navaden"/>
    <w:uiPriority w:val="34"/>
    <w:qFormat/>
    <w:rsid w:val="00EC0292"/>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EC0292"/>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EC0292"/>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EC0292"/>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EC0292"/>
    <w:rPr>
      <w:rFonts w:ascii="Cambria" w:eastAsia="Times New Roman" w:hAnsi="Cambria" w:cs="Times New Roman"/>
      <w:i/>
      <w:iCs/>
      <w:color w:val="4F81BD"/>
      <w:spacing w:val="15"/>
      <w:sz w:val="24"/>
      <w:szCs w:val="24"/>
    </w:rPr>
  </w:style>
  <w:style w:type="table" w:customStyle="1" w:styleId="TableGridPHPDOCX">
    <w:name w:val="Table Grid PHPDOCX"/>
    <w:uiPriority w:val="59"/>
    <w:rsid w:val="00EC029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EC0292"/>
    <w:rPr>
      <w:sz w:val="16"/>
      <w:szCs w:val="16"/>
    </w:rPr>
  </w:style>
  <w:style w:type="paragraph" w:customStyle="1" w:styleId="annotationtextPHPDOCX">
    <w:name w:val="annotation text PHPDOCX"/>
    <w:basedOn w:val="Navaden"/>
    <w:link w:val="CommentTextCharPHPDOCX"/>
    <w:uiPriority w:val="99"/>
    <w:semiHidden/>
    <w:unhideWhenUsed/>
    <w:rsid w:val="00EC0292"/>
    <w:pPr>
      <w:spacing w:after="200"/>
    </w:pPr>
    <w:rPr>
      <w:rFonts w:ascii="Helvetica" w:hAnsi="Helvetica"/>
      <w:szCs w:val="20"/>
    </w:rPr>
  </w:style>
  <w:style w:type="character" w:customStyle="1" w:styleId="CommentTextCharPHPDOCX">
    <w:name w:val="Comment Text Char PHPDOCX"/>
    <w:link w:val="annotationtextPHPDOCX"/>
    <w:uiPriority w:val="99"/>
    <w:semiHidden/>
    <w:rsid w:val="00EC0292"/>
    <w:rPr>
      <w:rFonts w:ascii="Helvetica" w:eastAsia="Calibri" w:hAnsi="Helvetica"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C0292"/>
    <w:rPr>
      <w:b/>
      <w:bCs/>
    </w:rPr>
  </w:style>
  <w:style w:type="character" w:customStyle="1" w:styleId="CommentSubjectCharPHPDOCX">
    <w:name w:val="Comment Subject Char PHPDOCX"/>
    <w:link w:val="annotationsubjectPHPDOCX"/>
    <w:uiPriority w:val="99"/>
    <w:semiHidden/>
    <w:rsid w:val="00EC0292"/>
    <w:rPr>
      <w:rFonts w:ascii="Helvetica" w:eastAsia="Calibri" w:hAnsi="Helvetica" w:cs="Times New Roman"/>
      <w:b/>
      <w:bCs/>
      <w:sz w:val="20"/>
      <w:szCs w:val="20"/>
    </w:rPr>
  </w:style>
  <w:style w:type="paragraph" w:customStyle="1" w:styleId="BalloonTextPHPDOCX">
    <w:name w:val="Balloon Text PHPDOCX"/>
    <w:basedOn w:val="Navaden"/>
    <w:link w:val="BalloonTextCharPHPDOCX"/>
    <w:uiPriority w:val="99"/>
    <w:semiHidden/>
    <w:unhideWhenUsed/>
    <w:rsid w:val="00EC0292"/>
    <w:rPr>
      <w:rFonts w:ascii="Tahoma" w:hAnsi="Tahoma" w:cs="Tahoma"/>
      <w:sz w:val="16"/>
      <w:szCs w:val="16"/>
    </w:rPr>
  </w:style>
  <w:style w:type="character" w:customStyle="1" w:styleId="BalloonTextCharPHPDOCX">
    <w:name w:val="Balloon Text Char PHPDOCX"/>
    <w:link w:val="BalloonTextPHPDOCX"/>
    <w:uiPriority w:val="99"/>
    <w:semiHidden/>
    <w:rsid w:val="00EC0292"/>
    <w:rPr>
      <w:rFonts w:ascii="Tahoma" w:eastAsia="Calibri" w:hAnsi="Tahoma" w:cs="Tahoma"/>
      <w:sz w:val="16"/>
      <w:szCs w:val="16"/>
    </w:rPr>
  </w:style>
  <w:style w:type="paragraph" w:customStyle="1" w:styleId="footnoteTextPHPDOCX">
    <w:name w:val="footnote Text PHPDOCX"/>
    <w:basedOn w:val="Navaden"/>
    <w:link w:val="footnoteTextCarPHPDOCX"/>
    <w:uiPriority w:val="99"/>
    <w:semiHidden/>
    <w:unhideWhenUsed/>
    <w:rsid w:val="00EC0292"/>
    <w:rPr>
      <w:rFonts w:ascii="Helvetica" w:hAnsi="Helvetica"/>
      <w:szCs w:val="20"/>
    </w:rPr>
  </w:style>
  <w:style w:type="character" w:customStyle="1" w:styleId="footnoteTextCarPHPDOCX">
    <w:name w:val="footnote Text Car PHPDOCX"/>
    <w:link w:val="footnoteTextPHPDOCX"/>
    <w:uiPriority w:val="99"/>
    <w:semiHidden/>
    <w:rsid w:val="00EC0292"/>
    <w:rPr>
      <w:rFonts w:ascii="Helvetica" w:eastAsia="Calibri" w:hAnsi="Helvetica" w:cs="Times New Roman"/>
      <w:sz w:val="20"/>
      <w:szCs w:val="20"/>
    </w:rPr>
  </w:style>
  <w:style w:type="character" w:customStyle="1" w:styleId="footnoteReferencePHPDOCX">
    <w:name w:val="footnote Reference PHPDOCX"/>
    <w:uiPriority w:val="99"/>
    <w:semiHidden/>
    <w:unhideWhenUsed/>
    <w:rsid w:val="00EC0292"/>
    <w:rPr>
      <w:vertAlign w:val="superscript"/>
    </w:rPr>
  </w:style>
  <w:style w:type="paragraph" w:customStyle="1" w:styleId="endnoteTextPHPDOCX">
    <w:name w:val="endnote Text PHPDOCX"/>
    <w:basedOn w:val="Navaden"/>
    <w:link w:val="endnoteTextCarPHPDOCX"/>
    <w:uiPriority w:val="99"/>
    <w:semiHidden/>
    <w:unhideWhenUsed/>
    <w:rsid w:val="00EC0292"/>
    <w:rPr>
      <w:rFonts w:ascii="Helvetica" w:hAnsi="Helvetica"/>
      <w:szCs w:val="20"/>
    </w:rPr>
  </w:style>
  <w:style w:type="character" w:customStyle="1" w:styleId="endnoteTextCarPHPDOCX">
    <w:name w:val="endnote Text Car PHPDOCX"/>
    <w:link w:val="endnoteTextPHPDOCX"/>
    <w:uiPriority w:val="99"/>
    <w:semiHidden/>
    <w:rsid w:val="00EC0292"/>
    <w:rPr>
      <w:rFonts w:ascii="Helvetica" w:eastAsia="Calibri" w:hAnsi="Helvetica" w:cs="Times New Roman"/>
      <w:sz w:val="20"/>
      <w:szCs w:val="20"/>
    </w:rPr>
  </w:style>
  <w:style w:type="character" w:customStyle="1" w:styleId="endnoteReferencePHPDOCX">
    <w:name w:val="endnote Reference PHPDOCX"/>
    <w:uiPriority w:val="99"/>
    <w:semiHidden/>
    <w:unhideWhenUsed/>
    <w:rsid w:val="00EC0292"/>
    <w:rPr>
      <w:vertAlign w:val="superscript"/>
    </w:rPr>
  </w:style>
  <w:style w:type="character" w:customStyle="1" w:styleId="annotationreferencePHPDOCX1">
    <w:name w:val="annotation reference PHPDOCX1"/>
    <w:uiPriority w:val="99"/>
    <w:semiHidden/>
    <w:unhideWhenUsed/>
    <w:rsid w:val="00EC0292"/>
    <w:rPr>
      <w:sz w:val="16"/>
      <w:szCs w:val="16"/>
    </w:rPr>
  </w:style>
  <w:style w:type="paragraph" w:customStyle="1" w:styleId="annotationtextPHPDOCX1">
    <w:name w:val="annotation text PHPDOCX1"/>
    <w:basedOn w:val="Navaden"/>
    <w:uiPriority w:val="99"/>
    <w:semiHidden/>
    <w:unhideWhenUsed/>
    <w:rsid w:val="00EC0292"/>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EC0292"/>
    <w:rPr>
      <w:b/>
      <w:bCs/>
    </w:rPr>
  </w:style>
  <w:style w:type="table" w:customStyle="1" w:styleId="NormalTablePHPDOCX1">
    <w:name w:val="Normal Table PHPDOCX1"/>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EC0292"/>
    <w:pPr>
      <w:widowControl w:val="0"/>
    </w:pPr>
    <w:rPr>
      <w:rFonts w:eastAsia="Times New Roman"/>
      <w:sz w:val="22"/>
      <w:szCs w:val="20"/>
      <w:lang w:eastAsia="sl-SI"/>
    </w:rPr>
  </w:style>
  <w:style w:type="character" w:customStyle="1" w:styleId="goohl3">
    <w:name w:val="goohl3"/>
    <w:rsid w:val="00EC0292"/>
    <w:rPr>
      <w:i/>
      <w:sz w:val="24"/>
      <w:szCs w:val="24"/>
      <w:lang w:val="en-US" w:eastAsia="en-US" w:bidi="ar-SA"/>
    </w:rPr>
  </w:style>
  <w:style w:type="character" w:customStyle="1" w:styleId="goohl1">
    <w:name w:val="goohl1"/>
    <w:rsid w:val="00EC0292"/>
    <w:rPr>
      <w:i/>
      <w:sz w:val="24"/>
      <w:szCs w:val="24"/>
      <w:lang w:val="en-US" w:eastAsia="en-US" w:bidi="ar-SA"/>
    </w:rPr>
  </w:style>
  <w:style w:type="character" w:customStyle="1" w:styleId="goohl0">
    <w:name w:val="goohl0"/>
    <w:rsid w:val="00EC0292"/>
    <w:rPr>
      <w:i/>
      <w:sz w:val="24"/>
      <w:szCs w:val="24"/>
      <w:lang w:val="en-US" w:eastAsia="en-US" w:bidi="ar-SA"/>
    </w:rPr>
  </w:style>
  <w:style w:type="paragraph" w:styleId="Golobesedilo">
    <w:name w:val="Plain Text"/>
    <w:basedOn w:val="Navaden"/>
    <w:link w:val="GolobesediloZnak"/>
    <w:uiPriority w:val="99"/>
    <w:semiHidden/>
    <w:unhideWhenUsed/>
    <w:rsid w:val="00EC0292"/>
    <w:rPr>
      <w:rFonts w:ascii="Calibri" w:hAnsi="Calibri"/>
      <w:sz w:val="22"/>
      <w:szCs w:val="21"/>
    </w:rPr>
  </w:style>
  <w:style w:type="character" w:customStyle="1" w:styleId="GolobesediloZnak">
    <w:name w:val="Golo besedilo Znak"/>
    <w:basedOn w:val="Privzetapisavaodstavka"/>
    <w:link w:val="Golobesedilo"/>
    <w:uiPriority w:val="99"/>
    <w:semiHidden/>
    <w:rsid w:val="00EC0292"/>
    <w:rPr>
      <w:rFonts w:ascii="Calibri" w:eastAsia="Calibri" w:hAnsi="Calibri" w:cs="Times New Roman"/>
      <w:szCs w:val="21"/>
    </w:rPr>
  </w:style>
  <w:style w:type="character" w:customStyle="1" w:styleId="Nerazreenaomemba1">
    <w:name w:val="Nerazrešena omemba1"/>
    <w:uiPriority w:val="99"/>
    <w:semiHidden/>
    <w:unhideWhenUsed/>
    <w:rsid w:val="00EC0292"/>
    <w:rPr>
      <w:color w:val="808080"/>
      <w:shd w:val="clear" w:color="auto" w:fill="E6E6E6"/>
    </w:rPr>
  </w:style>
  <w:style w:type="paragraph" w:customStyle="1" w:styleId="BodyText32">
    <w:name w:val="Body Text 32"/>
    <w:basedOn w:val="Navaden"/>
    <w:rsid w:val="00EC02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EC029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EC0292"/>
    <w:rPr>
      <w:color w:val="808080"/>
      <w:shd w:val="clear" w:color="auto" w:fill="E6E6E6"/>
    </w:rPr>
  </w:style>
  <w:style w:type="paragraph" w:customStyle="1" w:styleId="Default">
    <w:name w:val="Default"/>
    <w:rsid w:val="00EC0292"/>
    <w:pPr>
      <w:autoSpaceDE w:val="0"/>
      <w:autoSpaceDN w:val="0"/>
      <w:adjustRightInd w:val="0"/>
      <w:spacing w:after="0" w:line="240" w:lineRule="auto"/>
    </w:pPr>
    <w:rPr>
      <w:rFonts w:ascii="Lucida Sans Unicode" w:eastAsia="Calibri" w:hAnsi="Lucida Sans Unicode" w:cs="Lucida Sans Unicode"/>
      <w:color w:val="000000"/>
      <w:sz w:val="24"/>
      <w:szCs w:val="24"/>
    </w:rPr>
  </w:style>
  <w:style w:type="table" w:customStyle="1" w:styleId="NormalTablePHPDOCX31">
    <w:name w:val="Normal Table PHPDOCX31"/>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BodyText21">
    <w:name w:val="Body Text 21"/>
    <w:basedOn w:val="Navaden"/>
    <w:rsid w:val="00EC0292"/>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EC0292"/>
    <w:pPr>
      <w:widowControl w:val="0"/>
    </w:pPr>
    <w:rPr>
      <w:rFonts w:eastAsia="Times New Roman"/>
      <w:b/>
      <w:szCs w:val="20"/>
      <w:lang w:eastAsia="sl-SI"/>
    </w:rPr>
  </w:style>
  <w:style w:type="character" w:customStyle="1" w:styleId="TelobesedilaZnak">
    <w:name w:val="Telo besedila Znak"/>
    <w:basedOn w:val="Privzetapisavaodstavka"/>
    <w:link w:val="Telobesedila"/>
    <w:rsid w:val="00EC0292"/>
    <w:rPr>
      <w:rFonts w:ascii="Arial" w:eastAsia="Times New Roman" w:hAnsi="Arial" w:cs="Times New Roman"/>
      <w:b/>
      <w:sz w:val="20"/>
      <w:szCs w:val="20"/>
      <w:lang w:eastAsia="sl-SI"/>
    </w:rPr>
  </w:style>
  <w:style w:type="paragraph" w:styleId="Telobesedila2">
    <w:name w:val="Body Text 2"/>
    <w:basedOn w:val="Navaden"/>
    <w:link w:val="Telobesedila2Znak"/>
    <w:rsid w:val="00EC0292"/>
    <w:pPr>
      <w:ind w:right="-2"/>
    </w:pPr>
    <w:rPr>
      <w:rFonts w:ascii="Times New Roman" w:eastAsia="Times New Roman" w:hAnsi="Times New Roman"/>
      <w:b/>
      <w:szCs w:val="20"/>
      <w:lang w:eastAsia="sl-SI"/>
    </w:rPr>
  </w:style>
  <w:style w:type="character" w:customStyle="1" w:styleId="Telobesedila2Znak">
    <w:name w:val="Telo besedila 2 Znak"/>
    <w:basedOn w:val="Privzetapisavaodstavka"/>
    <w:link w:val="Telobesedila2"/>
    <w:rsid w:val="00EC0292"/>
    <w:rPr>
      <w:rFonts w:ascii="Times New Roman" w:eastAsia="Times New Roman" w:hAnsi="Times New Roman" w:cs="Times New Roman"/>
      <w:b/>
      <w:sz w:val="20"/>
      <w:szCs w:val="20"/>
      <w:lang w:eastAsia="sl-SI"/>
    </w:rPr>
  </w:style>
  <w:style w:type="paragraph" w:customStyle="1" w:styleId="align-justify">
    <w:name w:val="align-justify"/>
    <w:basedOn w:val="Navaden"/>
    <w:rsid w:val="00EC0292"/>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EC0292"/>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kst1">
    <w:name w:val="tekst1"/>
    <w:basedOn w:val="Navaden"/>
    <w:rsid w:val="00EC0292"/>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EC0292"/>
    <w:pPr>
      <w:spacing w:after="120"/>
    </w:pPr>
    <w:rPr>
      <w:sz w:val="16"/>
      <w:szCs w:val="16"/>
    </w:rPr>
  </w:style>
  <w:style w:type="character" w:customStyle="1" w:styleId="Telobesedila3Znak">
    <w:name w:val="Telo besedila 3 Znak"/>
    <w:basedOn w:val="Privzetapisavaodstavka"/>
    <w:link w:val="Telobesedila3"/>
    <w:uiPriority w:val="99"/>
    <w:semiHidden/>
    <w:rsid w:val="00EC0292"/>
    <w:rPr>
      <w:rFonts w:ascii="Arial" w:eastAsia="Calibri" w:hAnsi="Arial" w:cs="Times New Roman"/>
      <w:sz w:val="16"/>
      <w:szCs w:val="16"/>
    </w:rPr>
  </w:style>
  <w:style w:type="table" w:customStyle="1" w:styleId="NormalTablePHPDOCX10">
    <w:name w:val="Normal Table PHPDOCX10"/>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Telobesedila21">
    <w:name w:val="Telo besedila 21"/>
    <w:basedOn w:val="Navaden"/>
    <w:rsid w:val="00EC0292"/>
    <w:pPr>
      <w:jc w:val="both"/>
    </w:pPr>
    <w:rPr>
      <w:rFonts w:ascii="Times New Roman" w:eastAsiaTheme="minorHAnsi" w:hAnsi="Times New Roman"/>
      <w:sz w:val="24"/>
      <w:szCs w:val="24"/>
      <w:lang w:eastAsia="ar-SA"/>
    </w:rPr>
  </w:style>
  <w:style w:type="paragraph" w:customStyle="1" w:styleId="DOUS1">
    <w:name w:val="DOUS1"/>
    <w:basedOn w:val="Navaden"/>
    <w:rsid w:val="00EC0292"/>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EC0292"/>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locked/>
    <w:rsid w:val="00EC0292"/>
    <w:rPr>
      <w:rFonts w:ascii="Arial" w:eastAsia="Calibri" w:hAnsi="Arial" w:cs="Times New Roman"/>
      <w:sz w:val="20"/>
    </w:rPr>
  </w:style>
  <w:style w:type="paragraph" w:customStyle="1" w:styleId="Naslov2NovaRDMP1">
    <w:name w:val="Naslov 2_Nova RD_MP1"/>
    <w:basedOn w:val="Navaden"/>
    <w:next w:val="Navaden"/>
    <w:autoRedefine/>
    <w:uiPriority w:val="9"/>
    <w:unhideWhenUsed/>
    <w:qFormat/>
    <w:rsid w:val="00EC029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EC029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EC029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EC0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EC0292"/>
    <w:pPr>
      <w:spacing w:after="0" w:line="240" w:lineRule="auto"/>
    </w:p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EC0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EC0292"/>
    <w:pPr>
      <w:spacing w:after="0" w:line="240" w:lineRule="auto"/>
    </w:p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EC0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EC0292"/>
    <w:pPr>
      <w:spacing w:after="0" w:line="240" w:lineRule="auto"/>
    </w:p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EC0292"/>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EC029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C029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EC029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EC02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7">
    <w:name w:val="Tabela – mreža7"/>
    <w:basedOn w:val="Navadnatabela"/>
    <w:next w:val="Tabelamrea"/>
    <w:uiPriority w:val="39"/>
    <w:rsid w:val="00EC02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8">
    <w:name w:val="Tabela – mreža8"/>
    <w:basedOn w:val="Navadnatabela"/>
    <w:next w:val="Tabelamrea"/>
    <w:uiPriority w:val="39"/>
    <w:rsid w:val="00EC02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9">
    <w:name w:val="Tabela – mreža9"/>
    <w:basedOn w:val="Navadnatabela"/>
    <w:next w:val="Tabelamrea"/>
    <w:uiPriority w:val="39"/>
    <w:rsid w:val="00EC02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0">
    <w:name w:val="Tabela – mreža10"/>
    <w:basedOn w:val="Navadnatabela"/>
    <w:next w:val="Tabelamrea"/>
    <w:uiPriority w:val="39"/>
    <w:rsid w:val="00EC02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Privzetapisavaodstavka"/>
    <w:rsid w:val="00EC0292"/>
  </w:style>
  <w:style w:type="character" w:customStyle="1" w:styleId="eop">
    <w:name w:val="eop"/>
    <w:basedOn w:val="Privzetapisavaodstavka"/>
    <w:rsid w:val="00EC0292"/>
  </w:style>
  <w:style w:type="paragraph" w:customStyle="1" w:styleId="paragraph">
    <w:name w:val="paragraph"/>
    <w:basedOn w:val="Navaden"/>
    <w:rsid w:val="00EC0292"/>
    <w:pPr>
      <w:spacing w:before="100" w:beforeAutospacing="1" w:after="100" w:afterAutospacing="1"/>
    </w:pPr>
    <w:rPr>
      <w:rFonts w:ascii="Times New Roman" w:eastAsia="Times New Roman" w:hAnsi="Times New Roman"/>
      <w:sz w:val="24"/>
      <w:szCs w:val="24"/>
      <w:lang w:eastAsia="sl-SI"/>
    </w:rPr>
  </w:style>
  <w:style w:type="numbering" w:customStyle="1" w:styleId="Headings1">
    <w:name w:val="Headings1"/>
    <w:uiPriority w:val="99"/>
    <w:rsid w:val="00EC0292"/>
    <w:pPr>
      <w:numPr>
        <w:numId w:val="6"/>
      </w:numPr>
    </w:pPr>
  </w:style>
  <w:style w:type="paragraph" w:styleId="Telobesedila-zamik">
    <w:name w:val="Body Text Indent"/>
    <w:basedOn w:val="Navaden"/>
    <w:link w:val="Telobesedila-zamikZnak"/>
    <w:uiPriority w:val="99"/>
    <w:unhideWhenUsed/>
    <w:rsid w:val="00EC0292"/>
    <w:pPr>
      <w:spacing w:after="120" w:line="259" w:lineRule="auto"/>
      <w:ind w:left="283"/>
    </w:pPr>
    <w:rPr>
      <w:rFonts w:asciiTheme="minorHAnsi" w:eastAsiaTheme="minorHAnsi" w:hAnsiTheme="minorHAnsi" w:cstheme="minorBidi"/>
      <w:sz w:val="22"/>
    </w:rPr>
  </w:style>
  <w:style w:type="character" w:customStyle="1" w:styleId="Telobesedila-zamikZnak">
    <w:name w:val="Telo besedila - zamik Znak"/>
    <w:basedOn w:val="Privzetapisavaodstavka"/>
    <w:link w:val="Telobesedila-zamik"/>
    <w:uiPriority w:val="99"/>
    <w:rsid w:val="00EC0292"/>
  </w:style>
  <w:style w:type="character" w:styleId="Nerazreenaomemba">
    <w:name w:val="Unresolved Mention"/>
    <w:basedOn w:val="Privzetapisavaodstavka"/>
    <w:uiPriority w:val="99"/>
    <w:semiHidden/>
    <w:unhideWhenUsed/>
    <w:rsid w:val="00EC02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cuni@komunala-kranj.si"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tat.si" TargetMode="External"/><Relationship Id="rId12" Type="http://schemas.openxmlformats.org/officeDocument/2006/relationships/hyperlink" Target="mailto:simona.krc@komunala-kranj.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imona.krc@komunala-kranj.s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 TargetMode="External"/><Relationship Id="rId4" Type="http://schemas.openxmlformats.org/officeDocument/2006/relationships/webSettings" Target="webSettings.xml"/><Relationship Id="rId9" Type="http://schemas.openxmlformats.org/officeDocument/2006/relationships/hyperlink" Target="mailto:____________@______.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22</Pages>
  <Words>8847</Words>
  <Characters>50428</Characters>
  <Application>Microsoft Office Word</Application>
  <DocSecurity>0</DocSecurity>
  <Lines>420</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Bostjan Ferk</dc:creator>
  <cp:keywords/>
  <dc:description/>
  <cp:lastModifiedBy>Bostjan Ferk</cp:lastModifiedBy>
  <cp:revision>6</cp:revision>
  <dcterms:created xsi:type="dcterms:W3CDTF">2023-01-24T10:10:00Z</dcterms:created>
  <dcterms:modified xsi:type="dcterms:W3CDTF">2023-02-02T15:07:00Z</dcterms:modified>
</cp:coreProperties>
</file>